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60489" w14:textId="77777777" w:rsidR="0081792D" w:rsidRDefault="00AF073A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  <w:shd w:val="clear" w:color="auto" w:fill="FFFFFF"/>
          <w:lang w:eastAsia="ar-SA"/>
        </w:rPr>
        <w:t xml:space="preserve">МЕТОДИЧЕСКИЕ РЕКОМЕНДАЦИИ ПО ЗАПОЛНЕНИЮ ОТЧЕТА В </w:t>
      </w:r>
      <w:r>
        <w:rPr>
          <w:rFonts w:cs="Times New Roman"/>
          <w:b/>
          <w:sz w:val="24"/>
          <w:szCs w:val="24"/>
        </w:rPr>
        <w:t>СИСТЕМЕ СБОРА ДАННЫХ КАДАСТРА ОТХОДОВ</w:t>
      </w:r>
    </w:p>
    <w:p w14:paraId="5D6DC50F" w14:textId="7B02C5DC" w:rsidR="007A3A4C" w:rsidRDefault="007A7174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  <w:r>
        <w:rPr>
          <w:rStyle w:val="af6"/>
        </w:rPr>
        <w:commentReference w:id="0"/>
      </w:r>
    </w:p>
    <w:p w14:paraId="346D77BE" w14:textId="77777777" w:rsidR="006A7E10" w:rsidRDefault="006A7E10">
      <w:pPr>
        <w:suppressAutoHyphens/>
        <w:spacing w:line="276" w:lineRule="auto"/>
        <w:jc w:val="center"/>
        <w:rPr>
          <w:rFonts w:cs="Times New Roman"/>
          <w:b/>
          <w:sz w:val="24"/>
          <w:szCs w:val="24"/>
        </w:rPr>
      </w:pPr>
    </w:p>
    <w:p w14:paraId="572DC556" w14:textId="77777777" w:rsidR="00AE7CBA" w:rsidRDefault="00AE7CBA" w:rsidP="00AE7CBA">
      <w:pPr>
        <w:pStyle w:val="ad"/>
        <w:keepNext/>
        <w:spacing w:after="240" w:line="276" w:lineRule="auto"/>
        <w:ind w:left="0"/>
        <w:jc w:val="both"/>
        <w:rPr>
          <w:rStyle w:val="ListLabel14"/>
          <w:b/>
        </w:rPr>
      </w:pPr>
      <w:r w:rsidRPr="00AE7CBA">
        <w:rPr>
          <w:rStyle w:val="ListLabel14"/>
          <w:b/>
        </w:rPr>
        <w:t>РЕГИСТРАЦИЯ В СИСТЕМЕ</w:t>
      </w:r>
    </w:p>
    <w:p w14:paraId="11F85BDF" w14:textId="77777777" w:rsidR="00AE7CBA" w:rsidRPr="00AF073A" w:rsidRDefault="00AF073A" w:rsidP="00AF073A">
      <w:pPr>
        <w:pStyle w:val="ad"/>
        <w:keepNext/>
        <w:spacing w:after="240" w:line="276" w:lineRule="auto"/>
        <w:ind w:left="0"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AF073A">
        <w:rPr>
          <w:rFonts w:cs="Times New Roman"/>
          <w:sz w:val="24"/>
          <w:szCs w:val="24"/>
        </w:rPr>
        <w:t xml:space="preserve">Для регистрации в Системе сбора данных Кадастра отходов </w:t>
      </w:r>
      <w:r w:rsidR="00091A0B">
        <w:rPr>
          <w:rFonts w:cs="Times New Roman"/>
          <w:sz w:val="24"/>
          <w:szCs w:val="24"/>
        </w:rPr>
        <w:t>Калининградской</w:t>
      </w:r>
      <w:r w:rsidRPr="00AF073A">
        <w:rPr>
          <w:rFonts w:cs="Times New Roman"/>
          <w:sz w:val="24"/>
          <w:szCs w:val="24"/>
        </w:rPr>
        <w:t xml:space="preserve"> области (далее – Система) перейдите по ссылке </w:t>
      </w:r>
      <w:r w:rsidR="00091A0B" w:rsidRPr="00091A0B">
        <w:rPr>
          <w:sz w:val="24"/>
          <w:szCs w:val="24"/>
        </w:rPr>
        <w:t>https://cadastr.gov39.ru</w:t>
      </w:r>
      <w:r w:rsidRPr="00091A0B">
        <w:rPr>
          <w:rFonts w:eastAsia="Times New Roman" w:cs="Times New Roman"/>
          <w:sz w:val="24"/>
          <w:szCs w:val="24"/>
          <w:lang w:eastAsia="ru-RU"/>
        </w:rPr>
        <w:t xml:space="preserve"> и </w:t>
      </w:r>
      <w:r w:rsidR="00AE7CBA" w:rsidRPr="00091A0B">
        <w:rPr>
          <w:rFonts w:eastAsia="Times New Roman" w:cs="Times New Roman"/>
          <w:sz w:val="24"/>
          <w:szCs w:val="24"/>
          <w:lang w:eastAsia="ru-RU"/>
        </w:rPr>
        <w:t>выберите</w:t>
      </w:r>
      <w:r w:rsidR="00AE7CBA" w:rsidRPr="00AF073A">
        <w:rPr>
          <w:rFonts w:eastAsia="Times New Roman" w:cs="Times New Roman"/>
          <w:sz w:val="24"/>
          <w:szCs w:val="24"/>
          <w:lang w:eastAsia="ru-RU"/>
        </w:rPr>
        <w:t xml:space="preserve"> пункт меню Регистрация и заполните форму (рис.1).</w:t>
      </w:r>
    </w:p>
    <w:p w14:paraId="7FE93580" w14:textId="77777777" w:rsidR="00AE7CBA" w:rsidRPr="00AE7CBA" w:rsidRDefault="00585F46" w:rsidP="00AE7CBA">
      <w:pPr>
        <w:keepNext/>
        <w:tabs>
          <w:tab w:val="left" w:pos="0"/>
        </w:tabs>
        <w:spacing w:after="240" w:line="276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7D2912" wp14:editId="099D4AA5">
            <wp:extent cx="6832121" cy="378097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4307" cy="378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783F" w14:textId="77777777" w:rsidR="00AE7CBA" w:rsidRPr="00C22C13" w:rsidRDefault="00AE7CBA" w:rsidP="00AF073A">
      <w:pPr>
        <w:pStyle w:val="Confirmationtext"/>
        <w:rPr>
          <w:lang w:eastAsia="ru-RU"/>
        </w:rPr>
      </w:pPr>
      <w:r w:rsidRPr="00C22C13">
        <w:rPr>
          <w:lang w:eastAsia="ru-RU"/>
        </w:rPr>
        <w:t>Рисунок 1</w:t>
      </w:r>
    </w:p>
    <w:p w14:paraId="632FCF64" w14:textId="77777777" w:rsidR="0081792D" w:rsidRDefault="00C22C13" w:rsidP="00AF073A">
      <w:pPr>
        <w:pStyle w:val="Confirmationtext"/>
        <w:ind w:firstLine="567"/>
        <w:jc w:val="both"/>
        <w:rPr>
          <w:lang w:eastAsia="ru-RU"/>
        </w:rPr>
      </w:pPr>
      <w:r w:rsidRPr="006B44E4">
        <w:rPr>
          <w:color w:val="FF0000"/>
          <w:lang w:eastAsia="ru-RU"/>
        </w:rPr>
        <w:t xml:space="preserve">Если у вашей организации нет лицензий на транспортирование, перегрузку, обработку, обезвреживание, утилизацию или размещение отходов, то оставьте выбранной только роль </w:t>
      </w:r>
      <w:r w:rsidRPr="00804C50">
        <w:rPr>
          <w:b/>
          <w:lang w:eastAsia="ru-RU"/>
        </w:rPr>
        <w:t>Образование отходов</w:t>
      </w:r>
      <w:r>
        <w:rPr>
          <w:lang w:eastAsia="ru-RU"/>
        </w:rPr>
        <w:t xml:space="preserve">. При наличии таких лицензий отметьте соответствующие роли. От выбранной роли будет зависеть количество </w:t>
      </w:r>
      <w:r w:rsidR="003B0CF5">
        <w:rPr>
          <w:lang w:eastAsia="ru-RU"/>
        </w:rPr>
        <w:t xml:space="preserve">и тип </w:t>
      </w:r>
      <w:r>
        <w:rPr>
          <w:lang w:eastAsia="ru-RU"/>
        </w:rPr>
        <w:t xml:space="preserve">полей в вашем отчете. </w:t>
      </w:r>
    </w:p>
    <w:p w14:paraId="3C342C9C" w14:textId="77777777" w:rsidR="00804C50" w:rsidRDefault="00804C50" w:rsidP="00AF073A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>Для удобства система инте</w:t>
      </w:r>
      <w:r w:rsidR="00585F46">
        <w:rPr>
          <w:lang w:eastAsia="ru-RU"/>
        </w:rPr>
        <w:t>грирована с базой данных УФНС</w:t>
      </w:r>
      <w:r>
        <w:rPr>
          <w:lang w:eastAsia="ru-RU"/>
        </w:rPr>
        <w:t xml:space="preserve">, поэтому достаточно ввести наименование или ИНН организации в поле </w:t>
      </w:r>
      <w:r w:rsidRPr="00804C50">
        <w:rPr>
          <w:b/>
          <w:lang w:eastAsia="ru-RU"/>
        </w:rPr>
        <w:t>Сведения об организации</w:t>
      </w:r>
      <w:r>
        <w:rPr>
          <w:lang w:eastAsia="ru-RU"/>
        </w:rPr>
        <w:t>. Рекомендуем проверить реквизиты.</w:t>
      </w:r>
    </w:p>
    <w:p w14:paraId="38A02B1F" w14:textId="77777777" w:rsidR="0081792D" w:rsidRPr="00804C50" w:rsidRDefault="00AF073A" w:rsidP="00AF073A">
      <w:pPr>
        <w:pStyle w:val="Confirmationtext"/>
        <w:ind w:firstLine="567"/>
        <w:jc w:val="both"/>
        <w:rPr>
          <w:lang w:eastAsia="ru-RU"/>
        </w:rPr>
      </w:pPr>
      <w:r>
        <w:t>Если передаете отходы не по договору аренды, а транспортировщику, поставьте галочку «Наличие прямого договора с транспортировщиком на вывоз отходов».</w:t>
      </w:r>
    </w:p>
    <w:p w14:paraId="73A324EB" w14:textId="77777777" w:rsidR="0081792D" w:rsidRDefault="00AF073A" w:rsidP="00AF073A">
      <w:pPr>
        <w:pStyle w:val="Confirmationtext"/>
        <w:ind w:firstLine="567"/>
        <w:jc w:val="both"/>
        <w:rPr>
          <w:lang w:eastAsia="ru-RU"/>
        </w:rPr>
      </w:pPr>
      <w:r>
        <w:rPr>
          <w:lang w:eastAsia="ru-RU"/>
        </w:rPr>
        <w:t xml:space="preserve">Если заполнены не все обязательные поля, то незаполненные будут подсвечены красной рамкой. Завершите регистрацию и нажмите </w:t>
      </w:r>
      <w:r w:rsidRPr="00AF073A">
        <w:rPr>
          <w:b/>
          <w:lang w:eastAsia="ru-RU"/>
        </w:rPr>
        <w:t>Зарегистрироваться</w:t>
      </w:r>
      <w:r>
        <w:rPr>
          <w:lang w:eastAsia="ru-RU"/>
        </w:rPr>
        <w:t xml:space="preserve">. После этого на указанную электронную почту будет отправлено письмо со ссылкой для подтверждения регистрации. Откройте письмо и перейдите по ссылке – учетная запись стала активной. </w:t>
      </w:r>
      <w:r w:rsidR="003B0CF5">
        <w:rPr>
          <w:lang w:eastAsia="ru-RU"/>
        </w:rPr>
        <w:t xml:space="preserve">Ссылкой можно воспользоваться только один раз. </w:t>
      </w:r>
      <w:r>
        <w:rPr>
          <w:lang w:eastAsia="ru-RU"/>
        </w:rPr>
        <w:t xml:space="preserve">После этого </w:t>
      </w:r>
      <w:r w:rsidR="003B0CF5">
        <w:rPr>
          <w:lang w:eastAsia="ru-RU"/>
        </w:rPr>
        <w:t>заходите</w:t>
      </w:r>
      <w:r>
        <w:rPr>
          <w:lang w:eastAsia="ru-RU"/>
        </w:rPr>
        <w:t xml:space="preserve"> на сайт в личный кабинет, используя форму Войти. </w:t>
      </w:r>
    </w:p>
    <w:p w14:paraId="54CC3159" w14:textId="77777777" w:rsidR="0081792D" w:rsidRDefault="0081792D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88E056A" w14:textId="77777777" w:rsidR="00AF073A" w:rsidRDefault="00AF073A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B72846E" w14:textId="77777777" w:rsidR="00C17B26" w:rsidRDefault="00C17B26">
      <w:pPr>
        <w:spacing w:line="276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334F5065" w14:textId="77777777" w:rsidR="0081792D" w:rsidRPr="00F52A77" w:rsidRDefault="00F52A77">
      <w:pPr>
        <w:spacing w:line="276" w:lineRule="auto"/>
        <w:rPr>
          <w:rStyle w:val="ListLabel15"/>
          <w:b/>
        </w:rPr>
      </w:pPr>
      <w:r w:rsidRPr="00F52A77">
        <w:rPr>
          <w:rStyle w:val="ListLabel15"/>
          <w:b/>
        </w:rPr>
        <w:lastRenderedPageBreak/>
        <w:t>ВХОД В СИСТЕМУ</w:t>
      </w:r>
    </w:p>
    <w:p w14:paraId="04CC03C5" w14:textId="26455154" w:rsidR="0081792D" w:rsidRPr="00F52A77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входа в Систему введите электронную почту и пароль</w:t>
      </w:r>
      <w:r w:rsidR="005556BD">
        <w:rPr>
          <w:rFonts w:cs="Times New Roman"/>
          <w:sz w:val="24"/>
          <w:szCs w:val="24"/>
        </w:rPr>
        <w:t xml:space="preserve">, указанные при регистрации, и </w:t>
      </w:r>
      <w:bookmarkStart w:id="1" w:name="_GoBack"/>
      <w:bookmarkEnd w:id="1"/>
      <w:r>
        <w:rPr>
          <w:rFonts w:cs="Times New Roman"/>
          <w:sz w:val="24"/>
          <w:szCs w:val="24"/>
        </w:rPr>
        <w:t xml:space="preserve">нажмите кнопку </w:t>
      </w:r>
      <w:r w:rsidR="00F52A77" w:rsidRPr="00F52A77">
        <w:rPr>
          <w:rFonts w:cs="Times New Roman"/>
          <w:b/>
          <w:sz w:val="24"/>
          <w:szCs w:val="24"/>
        </w:rPr>
        <w:t>Войти</w:t>
      </w:r>
      <w:r w:rsidR="00F52A77">
        <w:rPr>
          <w:rFonts w:cs="Times New Roman"/>
          <w:sz w:val="24"/>
          <w:szCs w:val="24"/>
        </w:rPr>
        <w:t xml:space="preserve"> (рис.2).</w:t>
      </w:r>
    </w:p>
    <w:p w14:paraId="21B93E36" w14:textId="77777777" w:rsidR="00F52A77" w:rsidRDefault="0020205F" w:rsidP="00F52A77">
      <w:pPr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 wp14:anchorId="72454AC5" wp14:editId="6752558F">
            <wp:extent cx="6843640" cy="23895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5733" cy="23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6672" w14:textId="77777777" w:rsidR="00F52A77" w:rsidRPr="00F52A77" w:rsidRDefault="00F52A77" w:rsidP="00F52A77">
      <w:pPr>
        <w:spacing w:line="276" w:lineRule="auto"/>
        <w:jc w:val="center"/>
        <w:rPr>
          <w:sz w:val="24"/>
          <w:szCs w:val="24"/>
        </w:rPr>
      </w:pPr>
      <w:r w:rsidRPr="00F52A77">
        <w:rPr>
          <w:sz w:val="24"/>
          <w:szCs w:val="24"/>
        </w:rPr>
        <w:t>Рисунок 2</w:t>
      </w:r>
    </w:p>
    <w:p w14:paraId="0A2B1289" w14:textId="77777777" w:rsidR="003C51FA" w:rsidRPr="003C51FA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успешной авторизации </w:t>
      </w:r>
      <w:r w:rsidR="00F52A77">
        <w:rPr>
          <w:rFonts w:cs="Times New Roman"/>
          <w:sz w:val="24"/>
          <w:szCs w:val="24"/>
        </w:rPr>
        <w:t>в</w:t>
      </w:r>
      <w:r>
        <w:rPr>
          <w:rFonts w:cs="Times New Roman"/>
          <w:sz w:val="24"/>
          <w:szCs w:val="24"/>
        </w:rPr>
        <w:t>ы попадете на главную страницу</w:t>
      </w:r>
      <w:r w:rsidR="00702E61">
        <w:rPr>
          <w:rFonts w:cs="Times New Roman"/>
          <w:sz w:val="24"/>
          <w:szCs w:val="24"/>
        </w:rPr>
        <w:t xml:space="preserve"> с приветствием</w:t>
      </w:r>
      <w:r w:rsidR="003C51FA" w:rsidRPr="003C51FA">
        <w:rPr>
          <w:rFonts w:cs="Times New Roman"/>
          <w:sz w:val="24"/>
          <w:szCs w:val="24"/>
        </w:rPr>
        <w:t xml:space="preserve"> </w:t>
      </w:r>
      <w:r w:rsidR="00702E61">
        <w:rPr>
          <w:rFonts w:cs="Times New Roman"/>
          <w:sz w:val="24"/>
          <w:szCs w:val="24"/>
        </w:rPr>
        <w:t xml:space="preserve">и основной информацией об отчете (рис.3). Скачайте и ознакомьтесь с </w:t>
      </w:r>
      <w:r w:rsidR="00702E61" w:rsidRPr="00702E61">
        <w:rPr>
          <w:rFonts w:cs="Times New Roman"/>
          <w:b/>
          <w:sz w:val="24"/>
          <w:szCs w:val="24"/>
        </w:rPr>
        <w:t>Рекомендациями к заполнению</w:t>
      </w:r>
      <w:r w:rsidR="00702E61">
        <w:rPr>
          <w:rFonts w:cs="Times New Roman"/>
          <w:sz w:val="24"/>
          <w:szCs w:val="24"/>
        </w:rPr>
        <w:t xml:space="preserve"> (Справочная информация или раздел </w:t>
      </w:r>
      <w:r w:rsidR="00702E61" w:rsidRPr="00702E61">
        <w:rPr>
          <w:rFonts w:cs="Times New Roman"/>
          <w:b/>
          <w:sz w:val="24"/>
          <w:szCs w:val="24"/>
        </w:rPr>
        <w:t>Помощь</w:t>
      </w:r>
      <w:r w:rsidR="00702E61">
        <w:rPr>
          <w:rFonts w:cs="Times New Roman"/>
          <w:sz w:val="24"/>
          <w:szCs w:val="24"/>
        </w:rPr>
        <w:t xml:space="preserve"> (знак вопроса в правой верхней части экрана)) и </w:t>
      </w:r>
      <w:r>
        <w:rPr>
          <w:rFonts w:cs="Times New Roman"/>
          <w:sz w:val="24"/>
          <w:szCs w:val="24"/>
        </w:rPr>
        <w:t xml:space="preserve">создайте новый отчет. </w:t>
      </w:r>
    </w:p>
    <w:p w14:paraId="3172D38F" w14:textId="77777777" w:rsidR="003C51FA" w:rsidRDefault="00307677" w:rsidP="003C51FA">
      <w:pPr>
        <w:spacing w:line="276" w:lineRule="auto"/>
        <w:jc w:val="both"/>
        <w:rPr>
          <w:rFonts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CA941AA" wp14:editId="6448F41E">
            <wp:extent cx="6801318" cy="37611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8366" cy="376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DADC" w14:textId="77777777" w:rsidR="003C51FA" w:rsidRPr="00702E61" w:rsidRDefault="00702E61" w:rsidP="00702E6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</w:p>
    <w:p w14:paraId="101AEF75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461248E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DC45F9C" w14:textId="77777777" w:rsidR="0081792D" w:rsidRDefault="0081792D">
      <w:pPr>
        <w:spacing w:after="240"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194BF9D" w14:textId="77777777" w:rsidR="0081792D" w:rsidRDefault="00AF073A" w:rsidP="00F52A77">
      <w:pPr>
        <w:pStyle w:val="1"/>
        <w:spacing w:line="276" w:lineRule="auto"/>
      </w:pPr>
      <w:r>
        <w:lastRenderedPageBreak/>
        <w:t>СОЗДАНИЕ ОТЧЕТА</w:t>
      </w:r>
    </w:p>
    <w:p w14:paraId="428798A4" w14:textId="77777777" w:rsidR="0081792D" w:rsidRDefault="00F52A77" w:rsidP="00F52A77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главной странице нажмите кнопку </w:t>
      </w:r>
      <w:r w:rsidR="00AF073A" w:rsidRPr="00F52A77">
        <w:rPr>
          <w:rFonts w:cs="Times New Roman"/>
          <w:b/>
          <w:sz w:val="24"/>
          <w:szCs w:val="24"/>
        </w:rPr>
        <w:t>Подать отчет за 20ХХ год</w:t>
      </w:r>
      <w:r w:rsidR="00AF073A">
        <w:rPr>
          <w:rFonts w:cs="Times New Roman"/>
          <w:sz w:val="24"/>
          <w:szCs w:val="24"/>
        </w:rPr>
        <w:t xml:space="preserve"> (рис. 4), после чего откроется форма заполнения нового отчета. </w:t>
      </w:r>
    </w:p>
    <w:p w14:paraId="66F7A4AB" w14:textId="77777777" w:rsidR="0081792D" w:rsidRDefault="003076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CA092D" wp14:editId="2ACEDADE">
            <wp:extent cx="6843321" cy="3433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5414" cy="34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184D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4.</w:t>
      </w:r>
    </w:p>
    <w:p w14:paraId="38321631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48A35EE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543ED62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9F6C79B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B545AA8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E268E3D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82B7E44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797FB2D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C8BCC95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A3444CB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24029B0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28C2E37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6D5AF53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EB3D79A" w14:textId="77777777" w:rsidR="0081792D" w:rsidRDefault="0081792D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462D742" w14:textId="77777777" w:rsidR="0081792D" w:rsidRDefault="00AF073A" w:rsidP="003B0CF5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Экран разделен на три колонки (рис.5). В левой части находится раздел </w:t>
      </w:r>
      <w:r>
        <w:rPr>
          <w:rFonts w:cs="Times New Roman"/>
          <w:b/>
          <w:sz w:val="24"/>
          <w:szCs w:val="24"/>
        </w:rPr>
        <w:t>Сведения</w:t>
      </w:r>
      <w:r>
        <w:rPr>
          <w:rFonts w:cs="Times New Roman"/>
          <w:sz w:val="24"/>
          <w:szCs w:val="24"/>
        </w:rPr>
        <w:t xml:space="preserve"> и формы для заполнения в соответствии с выбранной при регистрации ролью, а также вкладка </w:t>
      </w:r>
      <w:r>
        <w:rPr>
          <w:rFonts w:cs="Times New Roman"/>
          <w:b/>
          <w:sz w:val="24"/>
          <w:szCs w:val="24"/>
        </w:rPr>
        <w:t>Статистика</w:t>
      </w:r>
      <w:r>
        <w:rPr>
          <w:rFonts w:cs="Times New Roman"/>
          <w:sz w:val="24"/>
          <w:szCs w:val="24"/>
        </w:rPr>
        <w:t>. Около каждой формы указана степень ее заполнения в процентах. Отправить отчет на проверку можно только в том случае, если каждая из форм и вкладок заполнена на 100%. Заполнять формы необходимо по порядку, сверху вниз</w:t>
      </w:r>
      <w:r w:rsidR="009B6F5E">
        <w:rPr>
          <w:rFonts w:cs="Times New Roman"/>
          <w:sz w:val="24"/>
          <w:szCs w:val="24"/>
        </w:rPr>
        <w:t>.</w:t>
      </w:r>
    </w:p>
    <w:p w14:paraId="7EE8CE2C" w14:textId="77777777" w:rsidR="0081792D" w:rsidRDefault="003076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AF301E" wp14:editId="47D5D4F3">
            <wp:extent cx="6840748" cy="356193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7534" cy="356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6DF6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5.</w:t>
      </w:r>
    </w:p>
    <w:p w14:paraId="10995980" w14:textId="77777777" w:rsidR="0081792D" w:rsidRDefault="00AF073A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В центральной части отчета размещаются кнопка добавления отходов, нормативов, зданий организации, а также уже добавленные пользователем данные и строка поиска по ним («Фильтр»). В правой части открываются основные и дополнительные вкладки для заполнения полей отчета. </w:t>
      </w:r>
    </w:p>
    <w:p w14:paraId="660B42E3" w14:textId="77777777" w:rsidR="0081792D" w:rsidRDefault="0081792D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911F1EE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207B0DC8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2BCC6EB9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CC08A78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618D0093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795BDF37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548F3CB0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16180195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32017C35" w14:textId="77777777" w:rsidR="00B91A6A" w:rsidRDefault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7E06D73D" w14:textId="77777777" w:rsidR="00B91A6A" w:rsidRDefault="00B91A6A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677C4521" w14:textId="77777777" w:rsidR="00B91A6A" w:rsidRDefault="00B91A6A" w:rsidP="00B91A6A">
      <w:pPr>
        <w:pStyle w:val="1"/>
        <w:spacing w:line="276" w:lineRule="auto"/>
      </w:pPr>
      <w:r>
        <w:lastRenderedPageBreak/>
        <w:t>ИМПОРТИРОВАНИЕ ДАННЫХ</w:t>
      </w:r>
    </w:p>
    <w:p w14:paraId="2574FA80" w14:textId="77777777" w:rsidR="00B91A6A" w:rsidRDefault="00B91A6A" w:rsidP="00B91A6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подаете отчет не в первый раз, и основные данные (тип отходов, здания, лицензии и др.) не менялись, рекомендуем воспользоваться функцией Импорта. Импортировать данные можно из любого отчета, в котором предусмотрена эта функция. </w:t>
      </w:r>
    </w:p>
    <w:p w14:paraId="13BACF7A" w14:textId="77777777" w:rsidR="00B91A6A" w:rsidRDefault="00B91A6A" w:rsidP="00B91A6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у вас нет ранее добавленных объектов в текущем разделе, и нажмите кнопку Импорт</w:t>
      </w:r>
      <w:r w:rsidR="001A2977">
        <w:rPr>
          <w:rFonts w:cs="Times New Roman"/>
          <w:sz w:val="24"/>
          <w:szCs w:val="24"/>
        </w:rPr>
        <w:t>ировать</w:t>
      </w:r>
      <w:r>
        <w:rPr>
          <w:rFonts w:cs="Times New Roman"/>
          <w:sz w:val="24"/>
          <w:szCs w:val="24"/>
        </w:rPr>
        <w:t xml:space="preserve"> (рис.</w:t>
      </w:r>
      <w:r w:rsidR="0064320A">
        <w:rPr>
          <w:rFonts w:cs="Times New Roman"/>
          <w:sz w:val="24"/>
          <w:szCs w:val="24"/>
        </w:rPr>
        <w:t>6).</w:t>
      </w:r>
    </w:p>
    <w:p w14:paraId="00B64009" w14:textId="77777777" w:rsidR="0064320A" w:rsidRDefault="001A2977" w:rsidP="001A2977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575740" wp14:editId="3EBB1E72">
            <wp:extent cx="6792699" cy="320040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4776" cy="320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3C09" w14:textId="77777777" w:rsidR="0081792D" w:rsidRDefault="0064320A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6</w:t>
      </w:r>
    </w:p>
    <w:p w14:paraId="5EE309E6" w14:textId="77777777" w:rsidR="0081792D" w:rsidRDefault="0064320A" w:rsidP="0064320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Откроется окно, где в выпадающем списке нужно будет выбрать отчет, из которого производится импорт (рис.7). Нажмите кнопку </w:t>
      </w:r>
      <w:r w:rsidRPr="0064320A">
        <w:rPr>
          <w:rFonts w:cs="Times New Roman"/>
          <w:b/>
          <w:sz w:val="24"/>
          <w:szCs w:val="24"/>
        </w:rPr>
        <w:t>Импортировать из выбранного</w:t>
      </w:r>
      <w:r>
        <w:rPr>
          <w:rFonts w:cs="Times New Roman"/>
          <w:b/>
          <w:sz w:val="24"/>
          <w:szCs w:val="24"/>
        </w:rPr>
        <w:t xml:space="preserve"> </w:t>
      </w:r>
      <w:r w:rsidRPr="0064320A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 xml:space="preserve"> дождитесь результата переноса данных. </w:t>
      </w:r>
      <w:r w:rsidR="002F33CA">
        <w:rPr>
          <w:rFonts w:cs="Times New Roman"/>
          <w:sz w:val="24"/>
          <w:szCs w:val="24"/>
        </w:rPr>
        <w:t>В новый отчет будут скопированы все данные, кроме количества отходов.</w:t>
      </w:r>
    </w:p>
    <w:p w14:paraId="46FF9FAF" w14:textId="77777777" w:rsidR="0064320A" w:rsidRDefault="005D36DF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8BE058" wp14:editId="302A5D25">
            <wp:extent cx="5201920" cy="1794510"/>
            <wp:effectExtent l="0" t="0" r="0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DE253" w14:textId="77777777" w:rsidR="0064320A" w:rsidRDefault="0064320A" w:rsidP="0064320A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7</w:t>
      </w:r>
    </w:p>
    <w:p w14:paraId="5F007D9E" w14:textId="77777777" w:rsidR="0081792D" w:rsidRDefault="0064320A" w:rsidP="0064320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импортировать данные неоткуда, следуйте инструкции ниже.</w:t>
      </w:r>
    </w:p>
    <w:p w14:paraId="30DFECB8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19890BEA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399AC4E8" w14:textId="77777777" w:rsidR="0081792D" w:rsidRDefault="0081792D" w:rsidP="00B91A6A">
      <w:pPr>
        <w:spacing w:after="240" w:line="276" w:lineRule="auto"/>
        <w:jc w:val="both"/>
        <w:rPr>
          <w:rFonts w:cs="Times New Roman"/>
          <w:sz w:val="24"/>
          <w:szCs w:val="24"/>
        </w:rPr>
      </w:pPr>
    </w:p>
    <w:p w14:paraId="0180DB44" w14:textId="77777777" w:rsidR="0081792D" w:rsidRDefault="00AF073A">
      <w:pPr>
        <w:pStyle w:val="1"/>
      </w:pPr>
      <w:r>
        <w:lastRenderedPageBreak/>
        <w:t>ОБРАЗУЕМЫЕ ОТХОДЫ</w:t>
      </w:r>
    </w:p>
    <w:p w14:paraId="47687128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следует добавить виды отходов, которые образовались в вашей организации за отчетный период. Для этого нажмите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(рис. </w:t>
      </w:r>
      <w:r w:rsidR="0064320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 и в открывшемся окне введите данные по отходу. </w:t>
      </w:r>
    </w:p>
    <w:p w14:paraId="0CC9E0E1" w14:textId="77777777" w:rsidR="0081792D" w:rsidRDefault="001A2977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4431BA" wp14:editId="27348BE2">
            <wp:extent cx="6817427" cy="368347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23700" cy="36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4D268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8</w:t>
      </w:r>
    </w:p>
    <w:p w14:paraId="14C8C23D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color w:val="000000"/>
          <w:sz w:val="24"/>
          <w:szCs w:val="24"/>
          <w:highlight w:val="white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>Вид отходов по ФККО</w:t>
      </w:r>
      <w:r>
        <w:rPr>
          <w:rFonts w:cs="Times New Roman"/>
          <w:sz w:val="24"/>
          <w:szCs w:val="24"/>
        </w:rPr>
        <w:t xml:space="preserve"> введите ключевое слово без окончания (например, «офис» для поиска 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Мусор от офисных и бытовых помещений организаций, «жилищ» для Отходы из жилищ несортированные или крупногабаритные, «кухон» для Пищевые отходы кухонь и т.п.) или цифровой код отхода, если он вам известен (рис.</w:t>
      </w:r>
      <w:r w:rsidR="0064320A">
        <w:rPr>
          <w:rFonts w:cs="Times New Roman"/>
          <w:color w:val="000000"/>
          <w:sz w:val="24"/>
          <w:szCs w:val="24"/>
          <w:shd w:val="clear" w:color="auto" w:fill="FFFFFF"/>
        </w:rPr>
        <w:t>9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). </w:t>
      </w:r>
    </w:p>
    <w:p w14:paraId="74D06B8F" w14:textId="77777777" w:rsidR="0081792D" w:rsidRDefault="00CD0A7D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E71261" wp14:editId="2CB8CC56">
            <wp:extent cx="6823495" cy="35635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2156" cy="35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3F23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9</w:t>
      </w:r>
    </w:p>
    <w:p w14:paraId="7C721B0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 наличии паспорта отходов установите галочку «Разработан паспорт отходов», а затем – «Известен компонентный состав отходов» и заполните соответствующие обязательные поля (рис.</w:t>
      </w:r>
      <w:r w:rsidR="0064320A">
        <w:rPr>
          <w:rFonts w:cs="Times New Roman"/>
          <w:sz w:val="24"/>
          <w:szCs w:val="24"/>
        </w:rPr>
        <w:t>10</w:t>
      </w:r>
      <w:r>
        <w:rPr>
          <w:rFonts w:cs="Times New Roman"/>
          <w:sz w:val="24"/>
          <w:szCs w:val="24"/>
        </w:rPr>
        <w:t xml:space="preserve">). Отметьте, </w:t>
      </w:r>
      <w:r>
        <w:rPr>
          <w:rFonts w:cs="Times New Roman"/>
          <w:b/>
          <w:sz w:val="24"/>
          <w:szCs w:val="24"/>
        </w:rPr>
        <w:t>согласован</w:t>
      </w:r>
      <w:r>
        <w:rPr>
          <w:rFonts w:cs="Times New Roman"/>
          <w:sz w:val="24"/>
          <w:szCs w:val="24"/>
        </w:rPr>
        <w:t xml:space="preserve"> или </w:t>
      </w:r>
      <w:r>
        <w:rPr>
          <w:rFonts w:cs="Times New Roman"/>
          <w:b/>
          <w:sz w:val="24"/>
          <w:szCs w:val="24"/>
        </w:rPr>
        <w:t>утвержден</w:t>
      </w:r>
      <w:r>
        <w:rPr>
          <w:rFonts w:cs="Times New Roman"/>
          <w:sz w:val="24"/>
          <w:szCs w:val="24"/>
        </w:rPr>
        <w:t xml:space="preserve"> паспорт, укажите </w:t>
      </w:r>
      <w:r>
        <w:rPr>
          <w:rFonts w:cs="Times New Roman"/>
          <w:b/>
          <w:sz w:val="24"/>
          <w:szCs w:val="24"/>
        </w:rPr>
        <w:t>дату</w:t>
      </w:r>
      <w:r>
        <w:rPr>
          <w:rFonts w:cs="Times New Roman"/>
          <w:sz w:val="24"/>
          <w:szCs w:val="24"/>
        </w:rPr>
        <w:t xml:space="preserve">. В поле </w:t>
      </w:r>
      <w:r>
        <w:rPr>
          <w:rFonts w:cs="Times New Roman"/>
          <w:b/>
          <w:sz w:val="24"/>
          <w:szCs w:val="24"/>
        </w:rPr>
        <w:t xml:space="preserve">Наименование технологического процесса </w:t>
      </w:r>
      <w:r>
        <w:rPr>
          <w:rFonts w:cs="Times New Roman"/>
          <w:sz w:val="24"/>
          <w:szCs w:val="24"/>
        </w:rPr>
        <w:t>укажите, в результате какого процесса образовался отход. Например, если «Мусор от офисных и бытовых помещений организаций несортированный» образуется в результате офисной деятельности, укажите «Офисная деятельность».</w:t>
      </w:r>
    </w:p>
    <w:p w14:paraId="40839204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2857F65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83C274" wp14:editId="01C7B35C">
            <wp:extent cx="3640455" cy="4227195"/>
            <wp:effectExtent l="0" t="0" r="0" b="1905"/>
            <wp:docPr id="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F44C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</w:t>
      </w:r>
      <w:r w:rsidR="0064320A">
        <w:rPr>
          <w:rFonts w:cs="Times New Roman"/>
          <w:sz w:val="24"/>
          <w:szCs w:val="24"/>
        </w:rPr>
        <w:t>10</w:t>
      </w:r>
    </w:p>
    <w:p w14:paraId="6FCCE0B2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Данные о компонентном составе заполняются на основе паспорта отходов. Поставьте галочку в пункте </w:t>
      </w:r>
      <w:r>
        <w:rPr>
          <w:rFonts w:cs="Times New Roman"/>
          <w:b/>
          <w:sz w:val="24"/>
          <w:szCs w:val="24"/>
        </w:rPr>
        <w:t>Известен компонентный состав отходов</w:t>
      </w:r>
      <w:r>
        <w:rPr>
          <w:rFonts w:cs="Times New Roman"/>
          <w:sz w:val="24"/>
          <w:szCs w:val="24"/>
        </w:rPr>
        <w:t xml:space="preserve"> (рис. </w:t>
      </w:r>
      <w:r w:rsidR="0064320A">
        <w:rPr>
          <w:rFonts w:cs="Times New Roman"/>
          <w:sz w:val="24"/>
          <w:szCs w:val="24"/>
        </w:rPr>
        <w:t>11</w:t>
      </w:r>
      <w:r>
        <w:rPr>
          <w:rFonts w:cs="Times New Roman"/>
          <w:sz w:val="24"/>
          <w:szCs w:val="24"/>
        </w:rPr>
        <w:t xml:space="preserve">) и заполните компонентный состав. </w:t>
      </w:r>
    </w:p>
    <w:p w14:paraId="21D50BBF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389461" wp14:editId="46A143C7">
            <wp:extent cx="3761105" cy="2959100"/>
            <wp:effectExtent l="0" t="0" r="0" b="0"/>
            <wp:docPr id="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5444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64320A">
        <w:rPr>
          <w:rFonts w:cs="Times New Roman"/>
          <w:sz w:val="24"/>
          <w:szCs w:val="24"/>
        </w:rPr>
        <w:t>11</w:t>
      </w:r>
    </w:p>
    <w:p w14:paraId="2A1D58D2" w14:textId="77777777" w:rsidR="0081792D" w:rsidRDefault="00AF073A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Обратите внимание, что массовые доли компонентов указаны в процентах, сумма которых не может быть больше 100. Добавить компонент можно с помощью кнопки «плюс», удалить – кнопкой «удаление».</w:t>
      </w:r>
    </w:p>
    <w:p w14:paraId="42E538E5" w14:textId="77777777" w:rsidR="0081792D" w:rsidRDefault="00AF073A">
      <w:pPr>
        <w:spacing w:line="276" w:lineRule="auto"/>
        <w:ind w:firstLine="567"/>
        <w:jc w:val="both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>Запрещено указывать компонентный состав отходов, если не разработан паспорт отхода.</w:t>
      </w:r>
    </w:p>
    <w:p w14:paraId="6EC48367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ввода всех данных нажмите кнопку «Сохранить».</w:t>
      </w:r>
    </w:p>
    <w:p w14:paraId="03F1FAE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 системе отсутствует вид отхода по ФККО, но у вас на него уже разработан паспорт, то его можно добавить следующим образом: нажмите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а затем, не выбирая вид отходов по ФККО в выпадающем списке, поставьте галочку </w:t>
      </w:r>
      <w:r>
        <w:rPr>
          <w:rFonts w:cs="Times New Roman"/>
          <w:b/>
          <w:sz w:val="24"/>
          <w:szCs w:val="24"/>
        </w:rPr>
        <w:t>Разработан паспорт отходов</w:t>
      </w:r>
      <w:r>
        <w:rPr>
          <w:rFonts w:cs="Times New Roman"/>
          <w:sz w:val="24"/>
          <w:szCs w:val="24"/>
        </w:rPr>
        <w:t xml:space="preserve">. После заполнения нужных форм поставьте галочку </w:t>
      </w:r>
      <w:r>
        <w:rPr>
          <w:rFonts w:cs="Times New Roman"/>
          <w:b/>
          <w:sz w:val="24"/>
          <w:szCs w:val="24"/>
        </w:rPr>
        <w:t xml:space="preserve">Данный вид отходов отсутствует в ФККО </w:t>
      </w:r>
      <w:r>
        <w:rPr>
          <w:rFonts w:cs="Times New Roman"/>
          <w:sz w:val="24"/>
          <w:szCs w:val="24"/>
        </w:rPr>
        <w:t>и введите наименование и код вида отходов вручную (рис. 1</w:t>
      </w:r>
      <w:r w:rsidR="0064320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). Затем заполните компонентный состав отхода.  </w:t>
      </w:r>
    </w:p>
    <w:p w14:paraId="753467A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67A7BA3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B20169" wp14:editId="4EECE3FF">
            <wp:extent cx="4261485" cy="5158740"/>
            <wp:effectExtent l="0" t="0" r="5715" b="3810"/>
            <wp:docPr id="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1F1D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2</w:t>
      </w:r>
    </w:p>
    <w:p w14:paraId="3E4481F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53A9FD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51212E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16B288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6FF181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4B073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061787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656536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8CA73C7" w14:textId="77777777" w:rsidR="00B840AD" w:rsidRDefault="00B840A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9C87F93" w14:textId="77777777" w:rsidR="006B1E2B" w:rsidRDefault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BD2DB8E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Важно, чтобы после ввода сведений по видам образуемых отходов у каждого вида образуемых отходов в списке была отмечена галочка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(рис. 1</w:t>
      </w:r>
      <w:r w:rsidR="0064320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).</w:t>
      </w:r>
    </w:p>
    <w:p w14:paraId="233DB66C" w14:textId="77777777" w:rsidR="0081792D" w:rsidRDefault="00CD0A7D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F39915" wp14:editId="4C44A69A">
            <wp:extent cx="6814868" cy="359699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2974" cy="36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0CED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3</w:t>
      </w:r>
    </w:p>
    <w:p w14:paraId="44D8A2B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установки галочки </w:t>
      </w:r>
      <w:r>
        <w:rPr>
          <w:rFonts w:cs="Times New Roman"/>
          <w:b/>
          <w:sz w:val="24"/>
          <w:szCs w:val="24"/>
        </w:rPr>
        <w:t>Другие виды отходов в организации не образуются</w:t>
      </w:r>
      <w:r>
        <w:rPr>
          <w:rFonts w:cs="Times New Roman"/>
          <w:sz w:val="24"/>
          <w:szCs w:val="24"/>
        </w:rPr>
        <w:t xml:space="preserve"> заполнение раздела становится 100%, и можно приступать к заполнению раздела Здания и помещения. </w:t>
      </w:r>
    </w:p>
    <w:p w14:paraId="45E6E5F3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6108035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2133E6F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74EDF3F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D75332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A9F97CE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8F903A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99CEB79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40231BC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33ADCA7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442FC6F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7F0B277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67FB7D08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5F89B3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D67316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ADED42C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17E65B6" w14:textId="77777777" w:rsidR="0081792D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910ED22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3965E820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1586E500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730BEE83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2BCA1CAA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3BA7004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2267FD28" w14:textId="77777777" w:rsidR="0081792D" w:rsidRPr="009B6F5E" w:rsidRDefault="0081792D">
      <w:pPr>
        <w:spacing w:line="276" w:lineRule="auto"/>
        <w:rPr>
          <w:rFonts w:cs="Times New Roman"/>
          <w:sz w:val="24"/>
          <w:szCs w:val="24"/>
        </w:rPr>
      </w:pPr>
    </w:p>
    <w:p w14:paraId="0A67A7C0" w14:textId="77777777" w:rsidR="0081792D" w:rsidRDefault="00AF073A">
      <w:pPr>
        <w:pStyle w:val="1"/>
      </w:pPr>
      <w:r>
        <w:lastRenderedPageBreak/>
        <w:t>ЗДАНИЯ И ПОМЕЩЕНИЯ</w:t>
      </w:r>
    </w:p>
    <w:p w14:paraId="459B176A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добавления места образования отходов (здания, помещения или иного объекта) необходимо нажать на кнопку </w:t>
      </w:r>
      <w:r>
        <w:rPr>
          <w:rFonts w:cs="Times New Roman"/>
          <w:b/>
          <w:sz w:val="24"/>
          <w:szCs w:val="24"/>
        </w:rPr>
        <w:t>Добавить</w:t>
      </w:r>
      <w:r>
        <w:rPr>
          <w:rFonts w:cs="Times New Roman"/>
          <w:sz w:val="24"/>
          <w:szCs w:val="24"/>
        </w:rPr>
        <w:t xml:space="preserve"> и заполнить по порядку вкладки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(рис.1</w:t>
      </w:r>
      <w:r w:rsidR="0064320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). </w:t>
      </w:r>
    </w:p>
    <w:p w14:paraId="69DE0CDB" w14:textId="77777777" w:rsidR="0081792D" w:rsidRDefault="00DC7B42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B8320C" wp14:editId="3564B081">
            <wp:extent cx="6823495" cy="391352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25582" cy="39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151D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DC7B42">
        <w:rPr>
          <w:rFonts w:cs="Times New Roman"/>
          <w:sz w:val="24"/>
          <w:szCs w:val="24"/>
        </w:rPr>
        <w:t>4</w:t>
      </w:r>
    </w:p>
    <w:p w14:paraId="4656AE0F" w14:textId="77777777" w:rsidR="0081792D" w:rsidRPr="009B6F5E" w:rsidRDefault="00AF073A">
      <w:pPr>
        <w:spacing w:line="276" w:lineRule="auto"/>
        <w:ind w:firstLine="567"/>
        <w:rPr>
          <w:rFonts w:cs="Times New Roman"/>
          <w:color w:val="FF0000"/>
          <w:sz w:val="24"/>
          <w:szCs w:val="24"/>
        </w:rPr>
      </w:pPr>
      <w:r>
        <w:rPr>
          <w:rFonts w:cs="Times New Roman"/>
          <w:color w:val="FF0000"/>
          <w:sz w:val="24"/>
          <w:szCs w:val="24"/>
        </w:rPr>
        <w:t xml:space="preserve">Все поля, отмеченные звездочкой и красной рамкой, являются обязательными. </w:t>
      </w:r>
    </w:p>
    <w:p w14:paraId="06605BF4" w14:textId="77777777" w:rsidR="0081792D" w:rsidRPr="009B6F5E" w:rsidRDefault="0081792D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39B465B3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поле </w:t>
      </w:r>
      <w:r>
        <w:rPr>
          <w:rFonts w:cs="Times New Roman"/>
          <w:b/>
          <w:sz w:val="24"/>
          <w:szCs w:val="24"/>
        </w:rPr>
        <w:t xml:space="preserve">Адрес </w:t>
      </w:r>
      <w:r>
        <w:rPr>
          <w:rFonts w:cs="Times New Roman"/>
          <w:sz w:val="24"/>
          <w:szCs w:val="24"/>
        </w:rPr>
        <w:t>вкладки</w:t>
      </w:r>
      <w:r>
        <w:rPr>
          <w:rFonts w:cs="Times New Roman"/>
          <w:b/>
          <w:sz w:val="24"/>
          <w:szCs w:val="24"/>
        </w:rPr>
        <w:t xml:space="preserve"> Общие сведения </w:t>
      </w:r>
      <w:r>
        <w:rPr>
          <w:rFonts w:cs="Times New Roman"/>
          <w:sz w:val="24"/>
          <w:szCs w:val="24"/>
        </w:rPr>
        <w:t>данные можно ввести в свободной форме, но выб</w:t>
      </w:r>
      <w:r w:rsidR="009B6F5E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>рать следует подходящие варианты-подсказки, предложенные системой (рис.1</w:t>
      </w:r>
      <w:r w:rsidR="00DC7B42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</w:t>
      </w:r>
    </w:p>
    <w:p w14:paraId="58AE577F" w14:textId="77777777" w:rsidR="0081792D" w:rsidRDefault="00DC7B42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D41CE7" wp14:editId="4E65BFA1">
            <wp:extent cx="3726612" cy="25754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8744" cy="257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8A50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5</w:t>
      </w:r>
    </w:p>
    <w:p w14:paraId="7349FD78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После выбора адреса на карте синий значок переместится в точку, где находится указанная вами территория/дом/объект (рис.1</w:t>
      </w:r>
      <w:r w:rsidR="0064320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 xml:space="preserve">). При необходимости (если система адрес на карте не обнаружила) точку можно переместить в нужное место. </w:t>
      </w:r>
    </w:p>
    <w:p w14:paraId="788DDFB3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 поле </w:t>
      </w:r>
      <w:r>
        <w:rPr>
          <w:rFonts w:cs="Times New Roman"/>
          <w:b/>
          <w:sz w:val="24"/>
          <w:szCs w:val="24"/>
        </w:rPr>
        <w:t>Назначение помещения</w:t>
      </w:r>
      <w:r>
        <w:rPr>
          <w:rFonts w:cs="Times New Roman"/>
          <w:sz w:val="24"/>
          <w:szCs w:val="24"/>
        </w:rPr>
        <w:t xml:space="preserve"> выберите подходящий вам вариант помещения или иного объекта, например, садоводческий кооператив или многоквартирные дома</w:t>
      </w:r>
      <w:r w:rsidRPr="009B6F5E">
        <w:rPr>
          <w:rFonts w:cs="Times New Roman"/>
          <w:sz w:val="24"/>
          <w:szCs w:val="24"/>
        </w:rPr>
        <w:t>.</w:t>
      </w:r>
      <w:r w:rsidR="009B6F5E" w:rsidRPr="009B6F5E">
        <w:rPr>
          <w:rFonts w:cs="Times New Roman"/>
          <w:sz w:val="24"/>
          <w:szCs w:val="24"/>
        </w:rPr>
        <w:t xml:space="preserve"> В поле </w:t>
      </w:r>
      <w:r w:rsidR="009B6F5E" w:rsidRPr="009B6F5E">
        <w:rPr>
          <w:rFonts w:cs="Times New Roman"/>
          <w:b/>
          <w:sz w:val="24"/>
          <w:szCs w:val="24"/>
        </w:rPr>
        <w:t>Здание и помещение</w:t>
      </w:r>
      <w:r w:rsidR="009B6F5E" w:rsidRPr="009B6F5E">
        <w:rPr>
          <w:rFonts w:cs="Times New Roman"/>
          <w:sz w:val="24"/>
          <w:szCs w:val="24"/>
        </w:rPr>
        <w:t xml:space="preserve"> </w:t>
      </w:r>
      <w:r w:rsidR="009B6F5E">
        <w:rPr>
          <w:rFonts w:cs="Times New Roman"/>
          <w:sz w:val="24"/>
          <w:szCs w:val="24"/>
        </w:rPr>
        <w:t xml:space="preserve">укажите вариант в соответствии  с типом </w:t>
      </w:r>
      <w:r w:rsidR="009B6F5E" w:rsidRPr="009B6F5E">
        <w:rPr>
          <w:rFonts w:cs="Times New Roman"/>
          <w:sz w:val="24"/>
          <w:szCs w:val="24"/>
        </w:rPr>
        <w:t>вашего объекта</w:t>
      </w:r>
      <w:r w:rsidR="009B6F5E">
        <w:rPr>
          <w:rFonts w:cs="Times New Roman"/>
          <w:sz w:val="24"/>
          <w:szCs w:val="24"/>
        </w:rPr>
        <w:t xml:space="preserve"> (здание целиком или помещение). В случае, если у</w:t>
      </w:r>
      <w:r w:rsidRPr="009B6F5E">
        <w:rPr>
          <w:rFonts w:cs="Times New Roman"/>
          <w:sz w:val="24"/>
          <w:szCs w:val="24"/>
        </w:rPr>
        <w:t xml:space="preserve"> вас группа объектов</w:t>
      </w:r>
      <w:r>
        <w:rPr>
          <w:rFonts w:cs="Times New Roman"/>
          <w:sz w:val="24"/>
          <w:szCs w:val="24"/>
        </w:rPr>
        <w:t xml:space="preserve">, например, территория производства с несколькими типами зданий, выберите </w:t>
      </w:r>
      <w:r>
        <w:rPr>
          <w:rFonts w:cs="Times New Roman"/>
          <w:b/>
          <w:sz w:val="24"/>
          <w:szCs w:val="24"/>
        </w:rPr>
        <w:t>Иное</w:t>
      </w:r>
      <w:r w:rsidR="009B6F5E">
        <w:rPr>
          <w:rFonts w:cs="Times New Roman"/>
          <w:b/>
          <w:sz w:val="24"/>
          <w:szCs w:val="24"/>
        </w:rPr>
        <w:t xml:space="preserve"> </w:t>
      </w:r>
      <w:r w:rsidR="009B6F5E">
        <w:rPr>
          <w:rFonts w:cs="Times New Roman"/>
          <w:sz w:val="24"/>
          <w:szCs w:val="24"/>
        </w:rPr>
        <w:t xml:space="preserve">в поле </w:t>
      </w:r>
      <w:r w:rsidR="009B6F5E">
        <w:rPr>
          <w:rFonts w:cs="Times New Roman"/>
          <w:b/>
          <w:sz w:val="24"/>
          <w:szCs w:val="24"/>
        </w:rPr>
        <w:t xml:space="preserve">Назначение </w:t>
      </w:r>
      <w:r>
        <w:rPr>
          <w:rFonts w:cs="Times New Roman"/>
          <w:b/>
          <w:sz w:val="24"/>
          <w:szCs w:val="24"/>
        </w:rPr>
        <w:t>помещени</w:t>
      </w:r>
      <w:r w:rsidR="009B6F5E">
        <w:rPr>
          <w:rFonts w:cs="Times New Roman"/>
          <w:b/>
          <w:sz w:val="24"/>
          <w:szCs w:val="24"/>
        </w:rPr>
        <w:t>я</w:t>
      </w:r>
      <w:r w:rsidR="009B6F5E" w:rsidRPr="009B6F5E">
        <w:rPr>
          <w:rFonts w:cs="Times New Roman"/>
          <w:sz w:val="24"/>
          <w:szCs w:val="24"/>
        </w:rPr>
        <w:t>, а</w:t>
      </w:r>
      <w:r>
        <w:rPr>
          <w:rFonts w:cs="Times New Roman"/>
          <w:sz w:val="24"/>
          <w:szCs w:val="24"/>
        </w:rPr>
        <w:t xml:space="preserve"> также </w:t>
      </w:r>
      <w:r>
        <w:rPr>
          <w:rFonts w:cs="Times New Roman"/>
          <w:b/>
          <w:sz w:val="24"/>
          <w:szCs w:val="24"/>
        </w:rPr>
        <w:t xml:space="preserve">Иное </w:t>
      </w:r>
      <w:r w:rsidR="009B6F5E" w:rsidRPr="009B6F5E">
        <w:rPr>
          <w:rFonts w:cs="Times New Roman"/>
          <w:sz w:val="24"/>
          <w:szCs w:val="24"/>
        </w:rPr>
        <w:t>в поле</w:t>
      </w:r>
      <w:r w:rsidR="009B6F5E">
        <w:rPr>
          <w:rFonts w:cs="Times New Roman"/>
          <w:b/>
          <w:sz w:val="24"/>
          <w:szCs w:val="24"/>
        </w:rPr>
        <w:t xml:space="preserve"> Здание или помещение, </w:t>
      </w:r>
      <w:r>
        <w:rPr>
          <w:rFonts w:cs="Times New Roman"/>
          <w:sz w:val="24"/>
          <w:szCs w:val="24"/>
        </w:rPr>
        <w:t xml:space="preserve">и в поле </w:t>
      </w:r>
      <w:r>
        <w:rPr>
          <w:rFonts w:cs="Times New Roman"/>
          <w:b/>
          <w:sz w:val="24"/>
          <w:szCs w:val="24"/>
        </w:rPr>
        <w:t>Описание помещения</w:t>
      </w:r>
      <w:r>
        <w:rPr>
          <w:rFonts w:cs="Times New Roman"/>
          <w:sz w:val="24"/>
          <w:szCs w:val="24"/>
        </w:rPr>
        <w:t xml:space="preserve"> добавьте поясняющий комментарий. </w:t>
      </w:r>
    </w:p>
    <w:p w14:paraId="75CBC0A6" w14:textId="77777777" w:rsidR="0081792D" w:rsidRDefault="009B6F5E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Убедитесь, что вы используете актуальный, а не устаревший код</w:t>
      </w:r>
      <w:r w:rsidR="00AF073A">
        <w:rPr>
          <w:rFonts w:cs="Times New Roman"/>
          <w:b/>
          <w:sz w:val="24"/>
          <w:szCs w:val="24"/>
        </w:rPr>
        <w:t xml:space="preserve"> ОКТМО</w:t>
      </w:r>
      <w:r w:rsidR="00AF073A">
        <w:rPr>
          <w:rFonts w:cs="Times New Roman"/>
          <w:sz w:val="24"/>
          <w:szCs w:val="24"/>
        </w:rPr>
        <w:t xml:space="preserve"> (рис.1</w:t>
      </w:r>
      <w:r w:rsidR="0064320A">
        <w:rPr>
          <w:rFonts w:cs="Times New Roman"/>
          <w:sz w:val="24"/>
          <w:szCs w:val="24"/>
        </w:rPr>
        <w:t>6</w:t>
      </w:r>
      <w:r w:rsidR="00AF073A">
        <w:rPr>
          <w:rFonts w:cs="Times New Roman"/>
          <w:sz w:val="24"/>
          <w:szCs w:val="24"/>
        </w:rPr>
        <w:t>).</w:t>
      </w:r>
    </w:p>
    <w:p w14:paraId="24AA8C6E" w14:textId="77777777" w:rsidR="0081792D" w:rsidRDefault="00440451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756B1E" wp14:editId="239B1965">
            <wp:extent cx="4433978" cy="406382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2033" cy="406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0FA2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6</w:t>
      </w:r>
    </w:p>
    <w:p w14:paraId="7196921D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Заполните поля </w:t>
      </w:r>
      <w:r>
        <w:rPr>
          <w:rFonts w:cs="Times New Roman"/>
          <w:b/>
          <w:sz w:val="24"/>
          <w:szCs w:val="24"/>
        </w:rPr>
        <w:t>Общая площадь</w:t>
      </w:r>
      <w:r>
        <w:rPr>
          <w:rFonts w:cs="Times New Roman"/>
          <w:sz w:val="24"/>
          <w:szCs w:val="24"/>
        </w:rPr>
        <w:t xml:space="preserve"> и </w:t>
      </w:r>
      <w:r>
        <w:rPr>
          <w:rFonts w:cs="Times New Roman"/>
          <w:b/>
          <w:sz w:val="24"/>
          <w:szCs w:val="24"/>
        </w:rPr>
        <w:t>Расчетная единица</w:t>
      </w:r>
      <w:r>
        <w:rPr>
          <w:rFonts w:cs="Times New Roman"/>
          <w:sz w:val="24"/>
          <w:szCs w:val="24"/>
        </w:rPr>
        <w:t xml:space="preserve">. Если есть </w:t>
      </w:r>
      <w:r>
        <w:rPr>
          <w:rFonts w:cs="Times New Roman"/>
          <w:b/>
          <w:sz w:val="24"/>
          <w:szCs w:val="24"/>
        </w:rPr>
        <w:t>договор аренды</w:t>
      </w:r>
      <w:r>
        <w:rPr>
          <w:rFonts w:cs="Times New Roman"/>
          <w:sz w:val="24"/>
          <w:szCs w:val="24"/>
        </w:rPr>
        <w:t xml:space="preserve"> – укажите его, если помещение/территория в собственности – оставьте это поле пустым. Поле комментария заполняйте при необходимости. Сохраните вкладку после заполнения всех полей. </w:t>
      </w:r>
    </w:p>
    <w:p w14:paraId="387061B0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A608038" w14:textId="77777777" w:rsidR="00BE5926" w:rsidRDefault="00BE5926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23B1A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B63D85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06F7F1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06C388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2C1675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0A640C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511149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B510648" w14:textId="77777777" w:rsidR="00440451" w:rsidRDefault="00440451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E6ACEF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293FA7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1FD257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793057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E45B21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2CF2DD2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Отходы</w:t>
      </w:r>
      <w:r>
        <w:rPr>
          <w:rFonts w:cs="Times New Roman"/>
          <w:sz w:val="24"/>
          <w:szCs w:val="24"/>
        </w:rPr>
        <w:t xml:space="preserve"> отображаются те виды отходов, которые были добавлены в раздел </w:t>
      </w:r>
      <w:r>
        <w:rPr>
          <w:rFonts w:cs="Times New Roman"/>
          <w:b/>
          <w:sz w:val="24"/>
          <w:szCs w:val="24"/>
        </w:rPr>
        <w:t>Образуемые отходы</w:t>
      </w:r>
      <w:r>
        <w:rPr>
          <w:rFonts w:cs="Times New Roman"/>
          <w:sz w:val="24"/>
          <w:szCs w:val="24"/>
        </w:rPr>
        <w:t xml:space="preserve"> на предыдущем этапе. Здесь следует поставить галочку на тех видах отходов, которые образовались в отчетном году, и указать количество тонн. Если имеется остаток – заполните соответствующее поле (рис.1</w:t>
      </w:r>
      <w:r w:rsidR="0064320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), если нет – оставьте в поле 0 (ноль).</w:t>
      </w:r>
    </w:p>
    <w:p w14:paraId="411DB3F8" w14:textId="77777777" w:rsidR="0081792D" w:rsidRDefault="00440451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29F3B6" wp14:editId="3477538D">
            <wp:extent cx="5046453" cy="3557882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7996" cy="35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1367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64320A">
        <w:rPr>
          <w:rFonts w:cs="Times New Roman"/>
          <w:sz w:val="24"/>
          <w:szCs w:val="24"/>
        </w:rPr>
        <w:t>7</w:t>
      </w:r>
    </w:p>
    <w:p w14:paraId="048B15E3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внесенные данные и перейдите во вкладку </w:t>
      </w:r>
      <w:r>
        <w:rPr>
          <w:rFonts w:cs="Times New Roman"/>
          <w:b/>
          <w:sz w:val="24"/>
          <w:szCs w:val="24"/>
        </w:rPr>
        <w:t>Площадки.</w:t>
      </w:r>
      <w:r>
        <w:rPr>
          <w:rFonts w:cs="Times New Roman"/>
          <w:sz w:val="24"/>
          <w:szCs w:val="24"/>
        </w:rPr>
        <w:t xml:space="preserve"> Если у вас нет контейнерных площадок, куда вы выбрасываете отходы, то поставьте галочку об их отсутствии (рис.1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>) и внесите поясняющий комментарий.</w:t>
      </w:r>
    </w:p>
    <w:p w14:paraId="66D3532B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440451">
        <w:rPr>
          <w:noProof/>
          <w:lang w:eastAsia="ru-RU"/>
        </w:rPr>
        <w:drawing>
          <wp:inline distT="0" distB="0" distL="0" distR="0" wp14:anchorId="60CD182B" wp14:editId="3725228E">
            <wp:extent cx="6152515" cy="3574415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912E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</w:t>
      </w:r>
      <w:r w:rsidR="001F41EA">
        <w:rPr>
          <w:rFonts w:cs="Times New Roman"/>
          <w:sz w:val="24"/>
          <w:szCs w:val="24"/>
        </w:rPr>
        <w:t>8</w:t>
      </w:r>
    </w:p>
    <w:p w14:paraId="00107585" w14:textId="77777777" w:rsidR="00440451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площадка есть, то нажмите на кнопку </w:t>
      </w:r>
      <w:r>
        <w:rPr>
          <w:rFonts w:cs="Times New Roman"/>
          <w:b/>
          <w:sz w:val="24"/>
          <w:szCs w:val="24"/>
        </w:rPr>
        <w:t>Добавить контейнерную площадку</w:t>
      </w:r>
      <w:r>
        <w:rPr>
          <w:rFonts w:cs="Times New Roman"/>
          <w:sz w:val="24"/>
          <w:szCs w:val="24"/>
        </w:rPr>
        <w:t xml:space="preserve"> и заполните поля в открывшемся окне. По умолчанию красным значком отображается ваш адрес</w:t>
      </w:r>
      <w:r w:rsidR="00440451">
        <w:rPr>
          <w:rFonts w:cs="Times New Roman"/>
          <w:sz w:val="24"/>
          <w:szCs w:val="24"/>
        </w:rPr>
        <w:t xml:space="preserve"> и площадка на этом </w:t>
      </w:r>
      <w:r w:rsidR="00440451">
        <w:rPr>
          <w:rFonts w:cs="Times New Roman"/>
          <w:sz w:val="24"/>
          <w:szCs w:val="24"/>
        </w:rPr>
        <w:lastRenderedPageBreak/>
        <w:t>месте</w:t>
      </w:r>
      <w:r>
        <w:rPr>
          <w:rFonts w:cs="Times New Roman"/>
          <w:sz w:val="24"/>
          <w:szCs w:val="24"/>
        </w:rPr>
        <w:t>.</w:t>
      </w:r>
      <w:r w:rsidR="00440451">
        <w:rPr>
          <w:rFonts w:cs="Times New Roman"/>
          <w:sz w:val="24"/>
          <w:szCs w:val="24"/>
        </w:rPr>
        <w:t xml:space="preserve"> Переместите значок в нужную точку и заполните поля Количество контейнеров и Вместимость каждого контейнера. Если нужные варианты отсутствуют, вы можете добавить контейнеры вручную.</w:t>
      </w:r>
    </w:p>
    <w:p w14:paraId="127920B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Синим значком отображаются ближайшие площадки. Если, например, ваши отходы идут на </w:t>
      </w:r>
      <w:r w:rsidR="00B10C57">
        <w:rPr>
          <w:rFonts w:cs="Times New Roman"/>
          <w:sz w:val="24"/>
          <w:szCs w:val="24"/>
        </w:rPr>
        <w:t>другую площадку</w:t>
      </w:r>
      <w:r>
        <w:rPr>
          <w:rFonts w:cs="Times New Roman"/>
          <w:sz w:val="24"/>
          <w:szCs w:val="24"/>
        </w:rPr>
        <w:t xml:space="preserve"> (рис.1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>,</w:t>
      </w:r>
      <w:r w:rsidR="001F41EA">
        <w:rPr>
          <w:rFonts w:cs="Times New Roman"/>
          <w:sz w:val="24"/>
          <w:szCs w:val="24"/>
        </w:rPr>
        <w:t>20</w:t>
      </w:r>
      <w:r>
        <w:rPr>
          <w:rFonts w:cs="Times New Roman"/>
          <w:sz w:val="24"/>
          <w:szCs w:val="24"/>
        </w:rPr>
        <w:t xml:space="preserve">), то выберите ее, нажав на кнопку </w:t>
      </w:r>
      <w:r>
        <w:rPr>
          <w:rFonts w:cs="Times New Roman"/>
          <w:b/>
          <w:sz w:val="24"/>
          <w:szCs w:val="24"/>
        </w:rPr>
        <w:t>Выбрать эту площадку</w:t>
      </w:r>
      <w:r>
        <w:rPr>
          <w:rFonts w:cs="Times New Roman"/>
          <w:sz w:val="24"/>
          <w:szCs w:val="24"/>
        </w:rPr>
        <w:t xml:space="preserve">. </w:t>
      </w:r>
    </w:p>
    <w:p w14:paraId="4BE81B0A" w14:textId="77777777" w:rsidR="0081792D" w:rsidRDefault="00B10C57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AB81DF" wp14:editId="1CA20B26">
            <wp:extent cx="4278701" cy="2370847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7886" cy="23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35FB" w14:textId="77777777" w:rsidR="0081792D" w:rsidRDefault="001F41E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19</w:t>
      </w:r>
    </w:p>
    <w:p w14:paraId="2CBD9C4D" w14:textId="77777777" w:rsidR="0081792D" w:rsidRDefault="0081792D">
      <w:pPr>
        <w:spacing w:line="276" w:lineRule="auto"/>
        <w:ind w:firstLine="426"/>
        <w:jc w:val="center"/>
        <w:rPr>
          <w:lang w:eastAsia="ru-RU"/>
        </w:rPr>
      </w:pPr>
    </w:p>
    <w:p w14:paraId="0121FFB5" w14:textId="77777777" w:rsidR="0081792D" w:rsidRDefault="00C93E99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92810E" wp14:editId="026DBE2C">
            <wp:extent cx="5038725" cy="26384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6C0B" w14:textId="77777777" w:rsidR="0081792D" w:rsidRDefault="001F41E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20</w:t>
      </w:r>
    </w:p>
    <w:p w14:paraId="1E4C98B3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B8ABA91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4244354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E37A5F0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7E5B969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5306C716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6107DF2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01BC766C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3617C7FB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495FAB3F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639702B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4910B20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1B647483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7D68DAB" w14:textId="77777777" w:rsidR="00440451" w:rsidRDefault="0044045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7D05CF48" w14:textId="77777777" w:rsidR="0081792D" w:rsidRDefault="0081792D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</w:p>
    <w:p w14:paraId="62EDE83A" w14:textId="77777777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Поля заполнятся автоматически (рис.</w:t>
      </w:r>
      <w:r w:rsidR="001F41EA">
        <w:rPr>
          <w:rFonts w:cs="Times New Roman"/>
          <w:sz w:val="24"/>
          <w:szCs w:val="24"/>
        </w:rPr>
        <w:t>21</w:t>
      </w:r>
      <w:r>
        <w:rPr>
          <w:rFonts w:cs="Times New Roman"/>
          <w:sz w:val="24"/>
          <w:szCs w:val="24"/>
        </w:rPr>
        <w:t xml:space="preserve">). </w:t>
      </w:r>
      <w:r w:rsidR="00BE5926">
        <w:rPr>
          <w:rFonts w:cs="Times New Roman"/>
          <w:sz w:val="24"/>
          <w:szCs w:val="24"/>
        </w:rPr>
        <w:t xml:space="preserve">При необходимости их можно отредактировать, а также добавить контейнеры вручную. </w:t>
      </w:r>
    </w:p>
    <w:p w14:paraId="5BF2E8A3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0D3A0D1" w14:textId="77777777" w:rsidR="0081792D" w:rsidRDefault="00C46CE6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25476B" wp14:editId="7C31BEDE">
            <wp:extent cx="6814868" cy="2949194"/>
            <wp:effectExtent l="0" t="0" r="508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29280" cy="29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1F1C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21</w:t>
      </w:r>
    </w:p>
    <w:p w14:paraId="552F3CF4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Если вы не нашли на карте вашу площадку, то перемещая красный указатель </w:t>
      </w:r>
      <w:r>
        <w:rPr>
          <w:rFonts w:cs="Times New Roman"/>
          <w:b/>
          <w:sz w:val="24"/>
          <w:szCs w:val="24"/>
        </w:rPr>
        <w:t xml:space="preserve">Площадка, </w:t>
      </w:r>
      <w:r>
        <w:rPr>
          <w:rFonts w:cs="Times New Roman"/>
          <w:sz w:val="24"/>
          <w:szCs w:val="24"/>
        </w:rPr>
        <w:t xml:space="preserve">укажите точное местоположение и заполните поля вручную: номер площадки (если имеется информация о нем), адрес расположения площадки, количество контейнеров и их вместимость, при необходимости укажите комментарий, после чего нажмите кнопку </w:t>
      </w:r>
      <w:r>
        <w:rPr>
          <w:rFonts w:cs="Times New Roman"/>
          <w:b/>
          <w:sz w:val="24"/>
          <w:szCs w:val="24"/>
        </w:rPr>
        <w:t>Сохранить</w:t>
      </w:r>
      <w:r>
        <w:rPr>
          <w:rFonts w:cs="Times New Roman"/>
          <w:sz w:val="24"/>
          <w:szCs w:val="24"/>
        </w:rPr>
        <w:t>.</w:t>
      </w:r>
    </w:p>
    <w:p w14:paraId="104236E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Затем сохраните данные во вкладке </w:t>
      </w:r>
      <w:r>
        <w:rPr>
          <w:rFonts w:cs="Times New Roman"/>
          <w:b/>
          <w:sz w:val="24"/>
          <w:szCs w:val="24"/>
        </w:rPr>
        <w:t>Площадки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).</w:t>
      </w:r>
    </w:p>
    <w:p w14:paraId="57421D94" w14:textId="77777777" w:rsidR="0081792D" w:rsidRDefault="00C46CE6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744A2E" wp14:editId="574E802E">
            <wp:extent cx="6152515" cy="4482465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59DC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2</w:t>
      </w:r>
    </w:p>
    <w:p w14:paraId="21334539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Выполните аналогичные действия для всех мест образования отходов, убедитесь, что форма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 заполнена на 100 % (рис.2</w:t>
      </w:r>
      <w:r w:rsidR="001F41E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 xml:space="preserve">), и переходите к заполнению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. </w:t>
      </w:r>
    </w:p>
    <w:p w14:paraId="46F35254" w14:textId="77777777" w:rsidR="0081792D" w:rsidRDefault="00EB2E30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984AC3" wp14:editId="627903D0">
            <wp:extent cx="6830845" cy="3510951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2934" cy="351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4A50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3</w:t>
      </w:r>
    </w:p>
    <w:p w14:paraId="42F1CB2F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510CA81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D9A126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AC22B7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60ACA9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70B434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620994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BA582F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79D80A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05DD241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A57A89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FEB32F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D0F505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F89604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43FAC2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9BC59F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9D5287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17EF45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E70788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CCEBD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F7FBF2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2D4987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0EA565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8FF0F29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F583A4" w14:textId="77777777" w:rsidR="0081792D" w:rsidRDefault="0081792D" w:rsidP="00576A3B">
      <w:pPr>
        <w:spacing w:line="276" w:lineRule="auto"/>
        <w:jc w:val="both"/>
        <w:rPr>
          <w:rFonts w:cs="Times New Roman"/>
          <w:sz w:val="24"/>
          <w:szCs w:val="24"/>
        </w:rPr>
      </w:pPr>
    </w:p>
    <w:p w14:paraId="24C80C10" w14:textId="77777777" w:rsidR="0081792D" w:rsidRDefault="00AF073A">
      <w:pPr>
        <w:pStyle w:val="1"/>
      </w:pPr>
      <w:r>
        <w:lastRenderedPageBreak/>
        <w:t>ОБРАЩЕНИЕ С ОТХОДАМИ</w:t>
      </w:r>
    </w:p>
    <w:p w14:paraId="2983815A" w14:textId="77777777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 xml:space="preserve">При переходе на вкладку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 xml:space="preserve">) в среднем окне отображается список тех объектов (адресов), которые вы ввели ранее в разделе </w:t>
      </w:r>
      <w:r>
        <w:rPr>
          <w:rFonts w:cs="Times New Roman"/>
          <w:b/>
          <w:sz w:val="24"/>
          <w:szCs w:val="24"/>
        </w:rPr>
        <w:t>Здания и помещения</w:t>
      </w:r>
      <w:r>
        <w:rPr>
          <w:rFonts w:cs="Times New Roman"/>
          <w:sz w:val="24"/>
          <w:szCs w:val="24"/>
        </w:rPr>
        <w:t xml:space="preserve">. Нажмите на адрес, чтобы открыть перечень образованных в нем отходов, по которым необходимо заполнить данные о передаче или получении. Рядом с каждым видом отхода указывается процент заполнения. Для того чтобы отчет можно было отправить, по каждому из отходов заполнение должно быть 100%. </w:t>
      </w:r>
    </w:p>
    <w:p w14:paraId="350634BC" w14:textId="77777777" w:rsidR="0081792D" w:rsidRDefault="003B6AD4" w:rsidP="003B6AD4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942ED5" wp14:editId="6AD58D46">
            <wp:extent cx="6823495" cy="3345900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25582" cy="33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DE5F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4</w:t>
      </w:r>
    </w:p>
    <w:p w14:paraId="105CC6B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организация не имеет договора с транспортировщиком, а вывоз отходов осуществляется в соответствии с договором аренды, отметьте галочку «Я не имею договора с транспортировщиком отходов, имею договор с арендодателем».</w:t>
      </w:r>
    </w:p>
    <w:p w14:paraId="523F4885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выборе вида отходов в правой части отчета откроются три вкладки: </w:t>
      </w:r>
      <w:r>
        <w:rPr>
          <w:rFonts w:cs="Times New Roman"/>
          <w:b/>
          <w:sz w:val="24"/>
          <w:szCs w:val="24"/>
        </w:rPr>
        <w:t xml:space="preserve">Общие сведения, Передано и Получено. </w:t>
      </w:r>
    </w:p>
    <w:p w14:paraId="60CDF673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вкладке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в подразделе </w:t>
      </w:r>
      <w:r>
        <w:rPr>
          <w:rFonts w:cs="Times New Roman"/>
          <w:b/>
          <w:sz w:val="24"/>
          <w:szCs w:val="24"/>
        </w:rPr>
        <w:t>На собственных объектах по обращению с отходами</w:t>
      </w:r>
      <w:r>
        <w:rPr>
          <w:rFonts w:cs="Times New Roman"/>
          <w:sz w:val="24"/>
          <w:szCs w:val="24"/>
        </w:rPr>
        <w:t xml:space="preserve"> поставьте 0 (ноль) во всех полях, если у вас нет собственных объектов для обработки (полигон, сортировочная станция и пр.). Ниже находится подраздел Статистика. </w:t>
      </w:r>
    </w:p>
    <w:p w14:paraId="5874755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6C6631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3D47D6B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9DC225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D1E9E2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AA7091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515F63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93F49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51B703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8ACD7A2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9D919A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8BAC1A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FA54D7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9A7200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7144FAD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Если вы являетесь отходообразователем и не получаете отходы от других организаций, то во вкладке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поставьте галочку </w:t>
      </w:r>
      <w:r>
        <w:rPr>
          <w:rFonts w:cs="Times New Roman"/>
          <w:b/>
          <w:sz w:val="24"/>
          <w:szCs w:val="24"/>
        </w:rPr>
        <w:t xml:space="preserve">Не получаю отходы от других организаций </w:t>
      </w:r>
      <w:r>
        <w:rPr>
          <w:rFonts w:cs="Times New Roman"/>
          <w:sz w:val="24"/>
          <w:szCs w:val="24"/>
        </w:rPr>
        <w:t xml:space="preserve">и сохраните форму. </w:t>
      </w:r>
    </w:p>
    <w:p w14:paraId="11418C59" w14:textId="77777777" w:rsidR="0081792D" w:rsidRDefault="0084232F" w:rsidP="0084232F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99A5DA" wp14:editId="2A7C5392">
            <wp:extent cx="5917721" cy="4109241"/>
            <wp:effectExtent l="0" t="0" r="698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0775" cy="41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E669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5</w:t>
      </w:r>
    </w:p>
    <w:p w14:paraId="35E106D6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Заполнение вкладки </w:t>
      </w:r>
      <w:r>
        <w:rPr>
          <w:rFonts w:cs="Times New Roman"/>
          <w:b/>
          <w:sz w:val="24"/>
          <w:szCs w:val="24"/>
        </w:rPr>
        <w:t>Получено</w:t>
      </w:r>
      <w:r>
        <w:rPr>
          <w:rFonts w:cs="Times New Roman"/>
          <w:sz w:val="24"/>
          <w:szCs w:val="24"/>
        </w:rPr>
        <w:t xml:space="preserve"> изменится на 100%, а общее заполнение страницы отхода станет 61% (рис.2</w:t>
      </w:r>
      <w:r w:rsidR="001F41E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).</w:t>
      </w:r>
    </w:p>
    <w:p w14:paraId="14D01E8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F2FF24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D6DF0A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DB5D0E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31BAAB3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7704FC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AB121FF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871ED8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5B34A15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A2DFE3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17F589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D77021B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998B0C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1C3B75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C5E2D2C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3F7C84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CB16B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1338342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03F62E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AC20F48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1D1356A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1FB11C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07E6CDB4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Во вкладке </w:t>
      </w:r>
      <w:r>
        <w:rPr>
          <w:rFonts w:cs="Times New Roman"/>
          <w:b/>
          <w:sz w:val="24"/>
          <w:szCs w:val="24"/>
        </w:rPr>
        <w:t>Передано</w:t>
      </w:r>
      <w:r>
        <w:rPr>
          <w:rFonts w:cs="Times New Roman"/>
          <w:sz w:val="24"/>
          <w:szCs w:val="24"/>
        </w:rPr>
        <w:t xml:space="preserve"> введите все организации, которым вы передаете данный вид отходов с данного места образования отходов. Для этого нажмите кнопку </w:t>
      </w:r>
      <w:r>
        <w:rPr>
          <w:rFonts w:cs="Times New Roman"/>
          <w:b/>
          <w:sz w:val="24"/>
          <w:szCs w:val="24"/>
        </w:rPr>
        <w:t>Добавить организацию</w:t>
      </w:r>
      <w:r>
        <w:rPr>
          <w:rFonts w:cs="Times New Roman"/>
          <w:sz w:val="24"/>
          <w:szCs w:val="24"/>
        </w:rPr>
        <w:t xml:space="preserve"> и в открывшемся окне </w:t>
      </w:r>
      <w:r>
        <w:rPr>
          <w:rFonts w:cs="Times New Roman"/>
          <w:b/>
          <w:sz w:val="24"/>
          <w:szCs w:val="24"/>
        </w:rPr>
        <w:t>Сведения об организации</w:t>
      </w:r>
      <w:r>
        <w:rPr>
          <w:rFonts w:cs="Times New Roman"/>
          <w:sz w:val="24"/>
          <w:szCs w:val="24"/>
        </w:rPr>
        <w:t xml:space="preserve"> (рис.2</w:t>
      </w:r>
      <w:r w:rsidR="001F41EA">
        <w:rPr>
          <w:rFonts w:cs="Times New Roman"/>
          <w:sz w:val="24"/>
          <w:szCs w:val="24"/>
        </w:rPr>
        <w:t>6</w:t>
      </w:r>
      <w:r>
        <w:rPr>
          <w:rFonts w:cs="Times New Roman"/>
          <w:sz w:val="24"/>
          <w:szCs w:val="24"/>
        </w:rPr>
        <w:t xml:space="preserve">) введите сведения по организации, которой переданы отходы. Обычно это либо арендодатель, либо транспортировщик. Для ИП, работающих из дома – управляющая компания. </w:t>
      </w:r>
    </w:p>
    <w:p w14:paraId="3C6E18E8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Укажите наименование организации и выберите подходящий вариант из предлагаемых системой подсказок. Поля ИНН и ОГРН будут заполнены автоматически. </w:t>
      </w:r>
    </w:p>
    <w:p w14:paraId="66BE3DB1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9EC46E" wp14:editId="2BE2993D">
            <wp:extent cx="4011295" cy="4727575"/>
            <wp:effectExtent l="0" t="0" r="8255" b="0"/>
            <wp:docPr id="6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9F18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26</w:t>
      </w:r>
    </w:p>
    <w:p w14:paraId="755135D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478C001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0ECD4DD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8AEFFF1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C9DC2B3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B433A7F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5D280283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62F5367A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7437CCD2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BB980B6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68B99AA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2492D68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03D466C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39C3725B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A06CDB9" w14:textId="77777777" w:rsidR="0081792D" w:rsidRDefault="0081792D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</w:p>
    <w:p w14:paraId="120F02AF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Укажите номер договора и дату (для ИП, работающих из дома, </w:t>
      </w:r>
      <w:r w:rsidR="00576A3B">
        <w:rPr>
          <w:rFonts w:cs="Times New Roman"/>
          <w:sz w:val="24"/>
          <w:szCs w:val="24"/>
        </w:rPr>
        <w:t xml:space="preserve">и при отсутствии договора с транспортировщиком, </w:t>
      </w:r>
      <w:r>
        <w:rPr>
          <w:rFonts w:cs="Times New Roman"/>
          <w:sz w:val="24"/>
          <w:szCs w:val="24"/>
        </w:rPr>
        <w:t xml:space="preserve">в поле Номер договора поставьте прочерк, в поле Дата – дату заполнения отчета). Заполните поле </w:t>
      </w:r>
      <w:r>
        <w:rPr>
          <w:rFonts w:cs="Times New Roman"/>
          <w:b/>
          <w:sz w:val="24"/>
          <w:szCs w:val="24"/>
        </w:rPr>
        <w:t>Количество переданных отходов</w:t>
      </w:r>
      <w:r>
        <w:rPr>
          <w:rFonts w:cs="Times New Roman"/>
          <w:sz w:val="24"/>
          <w:szCs w:val="24"/>
        </w:rPr>
        <w:t xml:space="preserve">: в большинстве случаев цель вывоза (если не указано в договоре особо) – </w:t>
      </w:r>
      <w:r>
        <w:rPr>
          <w:rFonts w:cs="Times New Roman"/>
          <w:b/>
          <w:sz w:val="24"/>
          <w:szCs w:val="24"/>
        </w:rPr>
        <w:t>Для транспортировки</w:t>
      </w:r>
      <w:r>
        <w:rPr>
          <w:rFonts w:cs="Times New Roman"/>
          <w:sz w:val="24"/>
          <w:szCs w:val="24"/>
        </w:rPr>
        <w:t>; в прочих полях поставьте 0 (ноль) и сохраните окно</w:t>
      </w:r>
      <w:r w:rsidR="001F41EA">
        <w:rPr>
          <w:rFonts w:cs="Times New Roman"/>
          <w:sz w:val="24"/>
          <w:szCs w:val="24"/>
        </w:rPr>
        <w:t xml:space="preserve"> (рис.27)</w:t>
      </w:r>
      <w:r>
        <w:rPr>
          <w:rFonts w:cs="Times New Roman"/>
          <w:sz w:val="24"/>
          <w:szCs w:val="24"/>
        </w:rPr>
        <w:t xml:space="preserve">. </w:t>
      </w:r>
    </w:p>
    <w:p w14:paraId="64E6AA32" w14:textId="77777777" w:rsidR="0081792D" w:rsidRDefault="005D36DF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1D7494" wp14:editId="180E2D2E">
            <wp:extent cx="4045585" cy="3407410"/>
            <wp:effectExtent l="0" t="0" r="0" b="2540"/>
            <wp:docPr id="6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29F8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7</w:t>
      </w:r>
    </w:p>
    <w:p w14:paraId="5382AE7D" w14:textId="77777777" w:rsidR="0081792D" w:rsidRDefault="00AF073A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Сохраните еще раз данные во вкладке </w:t>
      </w:r>
      <w:r>
        <w:rPr>
          <w:rFonts w:cs="Times New Roman"/>
          <w:b/>
          <w:sz w:val="24"/>
          <w:szCs w:val="24"/>
        </w:rPr>
        <w:t xml:space="preserve">Передано </w:t>
      </w:r>
      <w:r>
        <w:rPr>
          <w:rFonts w:cs="Times New Roman"/>
          <w:sz w:val="24"/>
          <w:szCs w:val="24"/>
        </w:rPr>
        <w:t>и убедитесь, что и во вкладке, и в отходе заполнение на 100% (рис.2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</w:t>
      </w:r>
    </w:p>
    <w:p w14:paraId="576CCF5F" w14:textId="77777777" w:rsidR="0081792D" w:rsidRDefault="0084232F" w:rsidP="0084232F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E80843" wp14:editId="4A91E847">
            <wp:extent cx="6374921" cy="4201039"/>
            <wp:effectExtent l="0" t="0" r="698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76871" cy="42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C4F33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8</w:t>
      </w:r>
    </w:p>
    <w:p w14:paraId="64570947" w14:textId="77777777" w:rsidR="0081792D" w:rsidRDefault="00AF073A" w:rsidP="006B1E2B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Для того чтобы убедиться в правильности заполнения, вернитесь во вкладку </w:t>
      </w:r>
      <w:r>
        <w:rPr>
          <w:rFonts w:cs="Times New Roman"/>
          <w:b/>
          <w:sz w:val="24"/>
          <w:szCs w:val="24"/>
        </w:rPr>
        <w:t>Общие сведения</w:t>
      </w:r>
      <w:r>
        <w:rPr>
          <w:rFonts w:cs="Times New Roman"/>
          <w:sz w:val="24"/>
          <w:szCs w:val="24"/>
        </w:rPr>
        <w:t xml:space="preserve"> и проверьте данные в разделе</w:t>
      </w:r>
      <w:r>
        <w:rPr>
          <w:rFonts w:cs="Times New Roman"/>
          <w:b/>
          <w:sz w:val="24"/>
          <w:szCs w:val="24"/>
        </w:rPr>
        <w:t xml:space="preserve"> Статистика</w:t>
      </w:r>
      <w:r>
        <w:rPr>
          <w:rFonts w:cs="Times New Roman"/>
          <w:sz w:val="24"/>
          <w:szCs w:val="24"/>
        </w:rPr>
        <w:t xml:space="preserve">. Количество образованных отходов должно быть равно количеству переданных;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должен равняться нулю (рис.2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). </w:t>
      </w:r>
    </w:p>
    <w:p w14:paraId="7A0BDA02" w14:textId="77777777" w:rsidR="0081792D" w:rsidRDefault="005D36DF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88C209" wp14:editId="4B88AFBB">
            <wp:extent cx="3830320" cy="3674745"/>
            <wp:effectExtent l="0" t="0" r="0" b="1905"/>
            <wp:docPr id="6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6A2D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2</w:t>
      </w:r>
      <w:r w:rsidR="001F41EA">
        <w:rPr>
          <w:rFonts w:cs="Times New Roman"/>
          <w:sz w:val="24"/>
          <w:szCs w:val="24"/>
        </w:rPr>
        <w:t>9</w:t>
      </w:r>
    </w:p>
    <w:p w14:paraId="1E71061C" w14:textId="77777777" w:rsidR="0081792D" w:rsidRDefault="00AF073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некоторое количество отходов у вас осталось на хранении (до 11 месяцев) и в отчете образовался положительный остаток, внесите поясняющий комментарий (рис.</w:t>
      </w:r>
      <w:r w:rsidR="001F41EA">
        <w:rPr>
          <w:rFonts w:cs="Times New Roman"/>
          <w:sz w:val="24"/>
          <w:szCs w:val="24"/>
        </w:rPr>
        <w:t>30</w:t>
      </w:r>
      <w:r>
        <w:rPr>
          <w:rFonts w:cs="Times New Roman"/>
          <w:sz w:val="24"/>
          <w:szCs w:val="24"/>
        </w:rPr>
        <w:t xml:space="preserve">), в противном случае во вкладке не наберется 100% заполнения, и отчет нельзя будет отправить на проверку. </w:t>
      </w:r>
    </w:p>
    <w:p w14:paraId="710417C4" w14:textId="77777777" w:rsidR="0081792D" w:rsidRDefault="005D36DF">
      <w:pPr>
        <w:spacing w:after="240"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CA7851" wp14:editId="53769E08">
            <wp:extent cx="3787140" cy="3528060"/>
            <wp:effectExtent l="0" t="0" r="3810" b="0"/>
            <wp:docPr id="6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0B1DD" w14:textId="77777777" w:rsidR="0081792D" w:rsidRDefault="001F41E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30</w:t>
      </w:r>
    </w:p>
    <w:p w14:paraId="2C844846" w14:textId="77777777" w:rsidR="0081792D" w:rsidRDefault="00AF073A" w:rsidP="006B1E2B">
      <w:pPr>
        <w:spacing w:after="240"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Если </w:t>
      </w:r>
      <w:r>
        <w:rPr>
          <w:rFonts w:cs="Times New Roman"/>
          <w:b/>
          <w:sz w:val="24"/>
          <w:szCs w:val="24"/>
        </w:rPr>
        <w:t>Остаток на конец периода</w:t>
      </w:r>
      <w:r>
        <w:rPr>
          <w:rFonts w:cs="Times New Roman"/>
          <w:sz w:val="24"/>
          <w:szCs w:val="24"/>
        </w:rPr>
        <w:t xml:space="preserve"> – отрицательный, следует исправить ошибку либо в разделе </w:t>
      </w:r>
      <w:r>
        <w:rPr>
          <w:rFonts w:cs="Times New Roman"/>
          <w:b/>
          <w:sz w:val="24"/>
          <w:szCs w:val="24"/>
        </w:rPr>
        <w:t>Здания и помещения – Отходы,</w:t>
      </w:r>
      <w:r>
        <w:rPr>
          <w:rFonts w:cs="Times New Roman"/>
          <w:sz w:val="24"/>
          <w:szCs w:val="24"/>
        </w:rPr>
        <w:t xml:space="preserve"> либо в разделе </w:t>
      </w:r>
      <w:r>
        <w:rPr>
          <w:rFonts w:cs="Times New Roman"/>
          <w:b/>
          <w:sz w:val="24"/>
          <w:szCs w:val="24"/>
        </w:rPr>
        <w:t>Обращение с отходами – Передано (Получено).</w:t>
      </w:r>
      <w:r>
        <w:rPr>
          <w:rFonts w:cs="Times New Roman"/>
          <w:sz w:val="24"/>
          <w:szCs w:val="24"/>
        </w:rPr>
        <w:t xml:space="preserve"> Воспользуйтесь вкладкой Статистика в правом столбце, чтобы получить полный обзор данных по отчету и определить, какой из разделов нуждается в корректировке (рис.</w:t>
      </w:r>
      <w:r w:rsidR="001F41EA">
        <w:rPr>
          <w:rFonts w:cs="Times New Roman"/>
          <w:sz w:val="24"/>
          <w:szCs w:val="24"/>
        </w:rPr>
        <w:t>31</w:t>
      </w:r>
      <w:r>
        <w:rPr>
          <w:rFonts w:cs="Times New Roman"/>
          <w:sz w:val="24"/>
          <w:szCs w:val="24"/>
        </w:rPr>
        <w:t>). Например, на данно</w:t>
      </w:r>
      <w:r w:rsidR="00576A3B">
        <w:rPr>
          <w:rFonts w:cs="Times New Roman"/>
          <w:sz w:val="24"/>
          <w:szCs w:val="24"/>
        </w:rPr>
        <w:t>й</w:t>
      </w:r>
      <w:r>
        <w:rPr>
          <w:rFonts w:cs="Times New Roman"/>
          <w:sz w:val="24"/>
          <w:szCs w:val="24"/>
        </w:rPr>
        <w:t xml:space="preserve"> </w:t>
      </w:r>
      <w:r w:rsidR="00576A3B">
        <w:rPr>
          <w:rFonts w:cs="Times New Roman"/>
          <w:sz w:val="24"/>
          <w:szCs w:val="24"/>
        </w:rPr>
        <w:t>иллюстрации</w:t>
      </w:r>
      <w:r>
        <w:rPr>
          <w:rFonts w:cs="Times New Roman"/>
          <w:sz w:val="24"/>
          <w:szCs w:val="24"/>
        </w:rPr>
        <w:t xml:space="preserve"> необходимо добавить комментарий к полю </w:t>
      </w:r>
      <w:r w:rsidRPr="00576A3B">
        <w:rPr>
          <w:rFonts w:cs="Times New Roman"/>
          <w:b/>
          <w:sz w:val="24"/>
          <w:szCs w:val="24"/>
        </w:rPr>
        <w:t>Остаток на конец периода</w:t>
      </w:r>
      <w:r w:rsidR="00576A3B">
        <w:rPr>
          <w:rFonts w:cs="Times New Roman"/>
          <w:sz w:val="24"/>
          <w:szCs w:val="24"/>
        </w:rPr>
        <w:t xml:space="preserve"> для отхода «мусор и смет уличный, 73120001724</w:t>
      </w:r>
      <w:r>
        <w:rPr>
          <w:rFonts w:cs="Times New Roman"/>
          <w:sz w:val="24"/>
          <w:szCs w:val="24"/>
        </w:rPr>
        <w:t xml:space="preserve"> и исправить отрицательный остаток</w:t>
      </w:r>
      <w:r w:rsidR="00576A3B">
        <w:rPr>
          <w:rFonts w:cs="Times New Roman"/>
          <w:sz w:val="24"/>
          <w:szCs w:val="24"/>
        </w:rPr>
        <w:t xml:space="preserve"> для отхода «отходы из жилищ несортированные (исключая крупногабаритные), 73111001724</w:t>
      </w:r>
      <w:r>
        <w:rPr>
          <w:rFonts w:cs="Times New Roman"/>
          <w:sz w:val="24"/>
          <w:szCs w:val="24"/>
        </w:rPr>
        <w:t xml:space="preserve">. </w:t>
      </w:r>
    </w:p>
    <w:p w14:paraId="69D568DD" w14:textId="77777777" w:rsidR="0081792D" w:rsidRDefault="005D36DF" w:rsidP="00166104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99743F" wp14:editId="020D587A">
            <wp:extent cx="6418053" cy="3479039"/>
            <wp:effectExtent l="0" t="0" r="1905" b="7620"/>
            <wp:docPr id="6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404" cy="34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D268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31</w:t>
      </w:r>
    </w:p>
    <w:p w14:paraId="0EA8BDBF" w14:textId="77777777" w:rsidR="0081792D" w:rsidRDefault="00AF073A" w:rsidP="006B1E2B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раздела </w:t>
      </w:r>
      <w:r>
        <w:rPr>
          <w:rFonts w:cs="Times New Roman"/>
          <w:b/>
          <w:sz w:val="24"/>
          <w:szCs w:val="24"/>
        </w:rPr>
        <w:t>Обращение с отходами</w:t>
      </w:r>
      <w:r>
        <w:rPr>
          <w:rFonts w:cs="Times New Roman"/>
          <w:sz w:val="24"/>
          <w:szCs w:val="24"/>
        </w:rPr>
        <w:t xml:space="preserve"> на 100% (рис.3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 можно переходить к разделу </w:t>
      </w:r>
      <w:r>
        <w:rPr>
          <w:rFonts w:cs="Times New Roman"/>
          <w:b/>
          <w:sz w:val="24"/>
          <w:szCs w:val="24"/>
        </w:rPr>
        <w:t>Нормативы и лимиты</w:t>
      </w:r>
      <w:r>
        <w:rPr>
          <w:rFonts w:cs="Times New Roman"/>
          <w:sz w:val="24"/>
          <w:szCs w:val="24"/>
        </w:rPr>
        <w:t>.</w:t>
      </w:r>
    </w:p>
    <w:p w14:paraId="7A83F351" w14:textId="77777777" w:rsidR="0081792D" w:rsidRDefault="00166104" w:rsidP="00166104">
      <w:pPr>
        <w:spacing w:after="240"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07EDA7" wp14:editId="2C34F564">
            <wp:extent cx="6152515" cy="3103245"/>
            <wp:effectExtent l="0" t="0" r="63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6DB4" w14:textId="77777777" w:rsidR="0081792D" w:rsidRDefault="00AF073A" w:rsidP="00576A3B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2</w:t>
      </w:r>
    </w:p>
    <w:p w14:paraId="17EF4EDC" w14:textId="77777777" w:rsidR="0081792D" w:rsidRDefault="00AF073A">
      <w:pPr>
        <w:pStyle w:val="1"/>
      </w:pPr>
      <w:r>
        <w:lastRenderedPageBreak/>
        <w:t>НОРМАТИВЫ И ЛИМИТЫ</w:t>
      </w:r>
    </w:p>
    <w:p w14:paraId="52B117CD" w14:textId="77777777" w:rsidR="0081792D" w:rsidRDefault="00AF073A">
      <w:pPr>
        <w:spacing w:after="240"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Если у вашей организации нет документов об утверждении нормативов и лимитов (малое или среднее предприятие) поставьте галочку </w:t>
      </w:r>
      <w:r>
        <w:rPr>
          <w:b/>
          <w:sz w:val="24"/>
          <w:szCs w:val="24"/>
        </w:rPr>
        <w:t>Нет документов об утверждении нормативов и лимитов</w:t>
      </w:r>
      <w:r>
        <w:rPr>
          <w:sz w:val="24"/>
          <w:szCs w:val="24"/>
        </w:rPr>
        <w:t xml:space="preserve"> (рис.3</w:t>
      </w:r>
      <w:r w:rsidR="001F41EA">
        <w:rPr>
          <w:sz w:val="24"/>
          <w:szCs w:val="24"/>
        </w:rPr>
        <w:t>3</w:t>
      </w:r>
      <w:r>
        <w:rPr>
          <w:sz w:val="24"/>
          <w:szCs w:val="24"/>
        </w:rPr>
        <w:t>). При этом заполнение формы становится равным 100 %.</w:t>
      </w:r>
    </w:p>
    <w:p w14:paraId="6EEAF10E" w14:textId="77777777" w:rsidR="0081792D" w:rsidRDefault="001677F7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6C005" wp14:editId="2BF12642">
            <wp:extent cx="6788989" cy="32035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91065" cy="32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A145" w14:textId="77777777" w:rsidR="0081792D" w:rsidRDefault="00AF073A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3</w:t>
      </w:r>
    </w:p>
    <w:p w14:paraId="05ED9F39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802084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1054D76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797963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32BCC7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3811B2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AFA65C7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1F644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55C6BC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53B6122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AE46088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57F182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6D8F998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CEC0F50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7145AC3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2EAB77E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18E2FA5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C6A2BB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D5DDF4F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54CD1CF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F19D2A2" w14:textId="77777777" w:rsidR="0081792D" w:rsidRPr="009B6F5E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0CB261ED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  <w:lang w:val="en-US"/>
        </w:rPr>
      </w:pPr>
    </w:p>
    <w:p w14:paraId="3263891B" w14:textId="77777777" w:rsidR="001677F7" w:rsidRPr="001677F7" w:rsidRDefault="001677F7">
      <w:pPr>
        <w:spacing w:line="276" w:lineRule="auto"/>
        <w:ind w:firstLine="426"/>
        <w:jc w:val="both"/>
        <w:rPr>
          <w:rFonts w:cs="Times New Roman"/>
          <w:sz w:val="24"/>
          <w:szCs w:val="24"/>
          <w:lang w:val="en-US"/>
        </w:rPr>
      </w:pPr>
    </w:p>
    <w:p w14:paraId="2F8F99A4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305F156" w14:textId="77777777" w:rsidR="0081792D" w:rsidRDefault="00576A3B">
      <w:pPr>
        <w:pStyle w:val="aa"/>
        <w:spacing w:line="276" w:lineRule="auto"/>
        <w:ind w:firstLine="567"/>
        <w:jc w:val="left"/>
      </w:pPr>
      <w:r>
        <w:rPr>
          <w:rFonts w:cs="Times New Roman"/>
          <w:sz w:val="24"/>
          <w:szCs w:val="24"/>
        </w:rPr>
        <w:lastRenderedPageBreak/>
        <w:t xml:space="preserve">Если документы об утверждении есть, то для </w:t>
      </w:r>
      <w:r w:rsidR="00AF073A">
        <w:rPr>
          <w:rFonts w:cs="Times New Roman"/>
          <w:sz w:val="24"/>
          <w:szCs w:val="24"/>
        </w:rPr>
        <w:t xml:space="preserve">добавления нового документа нажмите кнопку </w:t>
      </w:r>
      <w:r w:rsidR="00AF073A">
        <w:rPr>
          <w:rFonts w:cs="Times New Roman"/>
          <w:b/>
          <w:sz w:val="24"/>
          <w:szCs w:val="24"/>
        </w:rPr>
        <w:t>Добавить</w:t>
      </w:r>
      <w:r w:rsidR="00AF073A">
        <w:rPr>
          <w:rFonts w:cs="Times New Roman"/>
          <w:sz w:val="24"/>
          <w:szCs w:val="24"/>
        </w:rPr>
        <w:t xml:space="preserve"> и в открывшемся окне (рис.3</w:t>
      </w:r>
      <w:r w:rsidR="001F41EA">
        <w:rPr>
          <w:rFonts w:cs="Times New Roman"/>
          <w:sz w:val="24"/>
          <w:szCs w:val="24"/>
        </w:rPr>
        <w:t>4</w:t>
      </w:r>
      <w:r w:rsidR="00AF073A">
        <w:rPr>
          <w:rFonts w:cs="Times New Roman"/>
          <w:sz w:val="24"/>
          <w:szCs w:val="24"/>
        </w:rPr>
        <w:t>) введите реквизиты документа, код ОКТМО и фактический адрес места образования отхода. В окне карты отобразится место образования отхода по введенному адресу. На карте можно уточнить место образования отхода и сохранить документ.</w:t>
      </w:r>
    </w:p>
    <w:p w14:paraId="06083208" w14:textId="77777777" w:rsidR="0081792D" w:rsidRDefault="001677F7">
      <w:pPr>
        <w:spacing w:line="276" w:lineRule="auto"/>
        <w:ind w:firstLine="426"/>
        <w:jc w:val="center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D556C6B" wp14:editId="312D38C9">
            <wp:extent cx="5617402" cy="4848046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2298" cy="48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422D2" w14:textId="77777777" w:rsidR="0081792D" w:rsidRDefault="00AF073A">
      <w:pPr>
        <w:pStyle w:val="a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Рисунок 3</w:t>
      </w:r>
      <w:r w:rsidR="001F41EA">
        <w:rPr>
          <w:sz w:val="24"/>
          <w:szCs w:val="24"/>
        </w:rPr>
        <w:t>4</w:t>
      </w:r>
    </w:p>
    <w:p w14:paraId="19687176" w14:textId="77777777" w:rsidR="0081792D" w:rsidRDefault="00AF073A">
      <w:pPr>
        <w:pStyle w:val="aa"/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сохранения документа добавьте нормативы по каждому виду отходов – нажмите кнопку </w:t>
      </w:r>
      <w:r>
        <w:rPr>
          <w:rFonts w:cs="Times New Roman"/>
          <w:b/>
          <w:sz w:val="24"/>
          <w:szCs w:val="24"/>
        </w:rPr>
        <w:t>Добавить норматив</w:t>
      </w:r>
      <w:r>
        <w:rPr>
          <w:rFonts w:cs="Times New Roman"/>
          <w:sz w:val="24"/>
          <w:szCs w:val="24"/>
        </w:rPr>
        <w:t xml:space="preserve"> (рис.3</w:t>
      </w:r>
      <w:r w:rsidR="001F41EA">
        <w:rPr>
          <w:rFonts w:cs="Times New Roman"/>
          <w:sz w:val="24"/>
          <w:szCs w:val="24"/>
        </w:rPr>
        <w:t>5</w:t>
      </w:r>
      <w:r>
        <w:rPr>
          <w:rFonts w:cs="Times New Roman"/>
          <w:sz w:val="24"/>
          <w:szCs w:val="24"/>
        </w:rPr>
        <w:t>) и заполните форму в соответствии с вашими документами (рис.3</w:t>
      </w:r>
      <w:r w:rsidR="001F41EA">
        <w:rPr>
          <w:rFonts w:cs="Times New Roman"/>
          <w:sz w:val="24"/>
          <w:szCs w:val="24"/>
        </w:rPr>
        <w:t>6</w:t>
      </w:r>
      <w:r w:rsidR="00DC3EE3"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>).</w:t>
      </w:r>
    </w:p>
    <w:p w14:paraId="56D584EC" w14:textId="77777777" w:rsidR="0081792D" w:rsidRDefault="005D36DF">
      <w:pPr>
        <w:keepNext/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E850C9" wp14:editId="216FF9BA">
            <wp:extent cx="3950970" cy="2475865"/>
            <wp:effectExtent l="0" t="0" r="0" b="635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2F65" w14:textId="77777777" w:rsidR="0081792D" w:rsidRDefault="00AF073A">
      <w:pPr>
        <w:spacing w:after="240"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5</w:t>
      </w:r>
    </w:p>
    <w:p w14:paraId="707C117A" w14:textId="77777777" w:rsidR="0081792D" w:rsidRDefault="005D36DF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CC0BB7" wp14:editId="31EA5FB2">
            <wp:extent cx="6831965" cy="3787140"/>
            <wp:effectExtent l="0" t="0" r="6985" b="381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62B7" w14:textId="77777777" w:rsidR="0081792D" w:rsidRDefault="00AF073A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6</w:t>
      </w:r>
      <w:r w:rsidR="00DC3EE3">
        <w:rPr>
          <w:rFonts w:cs="Times New Roman"/>
          <w:sz w:val="24"/>
          <w:szCs w:val="24"/>
        </w:rPr>
        <w:t>а</w:t>
      </w:r>
    </w:p>
    <w:p w14:paraId="3052E7D0" w14:textId="77777777" w:rsidR="00DC3EE3" w:rsidRDefault="00DC3EE3" w:rsidP="00DC3EE3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Сохраните данные еще раз после добавления всех нормативов (рис.36б)</w:t>
      </w:r>
    </w:p>
    <w:p w14:paraId="7793EE86" w14:textId="77777777" w:rsidR="0081792D" w:rsidRDefault="00DC3EE3" w:rsidP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65FEF1" wp14:editId="6EF21DC4">
            <wp:extent cx="4779034" cy="3586250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1816" cy="35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9454" w14:textId="77777777" w:rsidR="0081792D" w:rsidRDefault="00DC3EE3" w:rsidP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36б</w:t>
      </w:r>
    </w:p>
    <w:p w14:paraId="0C71018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55706A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C670F4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5E82C17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26F0341E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80C1A7E" w14:textId="77777777" w:rsidR="0081792D" w:rsidRPr="00DC3EE3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3614B6F" w14:textId="77777777" w:rsidR="00AB2EC7" w:rsidRPr="00DC3EE3" w:rsidRDefault="00AB2EC7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697BE3C" w14:textId="77777777" w:rsidR="00AB2EC7" w:rsidRPr="00DC3EE3" w:rsidRDefault="00AB2EC7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7669E6A0" w14:textId="77777777" w:rsidR="0081792D" w:rsidRDefault="00AF073A">
      <w:pPr>
        <w:pStyle w:val="1"/>
      </w:pPr>
      <w:r>
        <w:lastRenderedPageBreak/>
        <w:t>ОТПРАВКА ОТЧЕТА</w:t>
      </w:r>
    </w:p>
    <w:p w14:paraId="57C1785E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заполнения всех сведений о передаче отходов по всем видам отходов, всем зданиям и помещениям, нормативам и лимитам убедитесь, что </w:t>
      </w:r>
      <w:r w:rsidR="001009B9">
        <w:rPr>
          <w:rFonts w:cs="Times New Roman"/>
          <w:sz w:val="24"/>
          <w:szCs w:val="24"/>
        </w:rPr>
        <w:t>каждая форма заполнена</w:t>
      </w:r>
      <w:r>
        <w:rPr>
          <w:rFonts w:cs="Times New Roman"/>
          <w:sz w:val="24"/>
          <w:szCs w:val="24"/>
        </w:rPr>
        <w:t xml:space="preserve"> на 100%. После этого нажмите кнопку </w:t>
      </w:r>
      <w:r>
        <w:rPr>
          <w:rFonts w:cs="Times New Roman"/>
          <w:b/>
          <w:sz w:val="24"/>
          <w:szCs w:val="24"/>
        </w:rPr>
        <w:t>Отправить на проверку</w:t>
      </w:r>
      <w:r>
        <w:rPr>
          <w:rFonts w:cs="Times New Roman"/>
          <w:sz w:val="24"/>
          <w:szCs w:val="24"/>
        </w:rPr>
        <w:t xml:space="preserve"> (рис.3</w:t>
      </w:r>
      <w:r w:rsidR="001F41EA">
        <w:rPr>
          <w:rFonts w:cs="Times New Roman"/>
          <w:sz w:val="24"/>
          <w:szCs w:val="24"/>
        </w:rPr>
        <w:t>7</w:t>
      </w:r>
      <w:r>
        <w:rPr>
          <w:rFonts w:cs="Times New Roman"/>
          <w:sz w:val="24"/>
          <w:szCs w:val="24"/>
        </w:rPr>
        <w:t>, 3</w:t>
      </w:r>
      <w:r w:rsidR="001F41EA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). Статус отчета изменится с </w:t>
      </w:r>
      <w:r>
        <w:rPr>
          <w:rFonts w:cs="Times New Roman"/>
          <w:b/>
          <w:sz w:val="24"/>
          <w:szCs w:val="24"/>
        </w:rPr>
        <w:t>Формируется</w:t>
      </w:r>
      <w:r>
        <w:rPr>
          <w:rFonts w:cs="Times New Roman"/>
          <w:sz w:val="24"/>
          <w:szCs w:val="24"/>
        </w:rPr>
        <w:t xml:space="preserve"> на </w:t>
      </w:r>
      <w:r>
        <w:rPr>
          <w:rFonts w:cs="Times New Roman"/>
          <w:b/>
          <w:sz w:val="24"/>
          <w:szCs w:val="24"/>
        </w:rPr>
        <w:t>Отправлен</w:t>
      </w:r>
      <w:r>
        <w:rPr>
          <w:rFonts w:cs="Times New Roman"/>
          <w:sz w:val="24"/>
          <w:szCs w:val="24"/>
        </w:rPr>
        <w:t xml:space="preserve">, и редактирование отчета станет невозможно. Если вы обнаружите ошибку после того как отправили отчет, свяжитесь с технической поддержкой. </w:t>
      </w:r>
    </w:p>
    <w:p w14:paraId="34338BE3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6CED93" wp14:editId="42E30688">
            <wp:extent cx="2686050" cy="38385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3FDC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7</w:t>
      </w:r>
    </w:p>
    <w:p w14:paraId="2AC09DD6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7E58FD" wp14:editId="7C28A39E">
            <wp:extent cx="5867400" cy="2466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D616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8</w:t>
      </w:r>
    </w:p>
    <w:p w14:paraId="08E8DE71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отправки отчета на проверку на вашу электронную почту придет подтверждающее письмо. </w:t>
      </w:r>
    </w:p>
    <w:p w14:paraId="68AA3D5C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6600E7FB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4BD08829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1A047007" w14:textId="77777777" w:rsidR="00DC3EE3" w:rsidRDefault="00DC3EE3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74A7BEF" w14:textId="77777777" w:rsidR="0081792D" w:rsidRDefault="0081792D">
      <w:pPr>
        <w:spacing w:line="276" w:lineRule="auto"/>
        <w:ind w:firstLine="426"/>
        <w:jc w:val="both"/>
        <w:rPr>
          <w:rFonts w:cs="Times New Roman"/>
          <w:sz w:val="24"/>
          <w:szCs w:val="24"/>
        </w:rPr>
      </w:pPr>
    </w:p>
    <w:p w14:paraId="3F814CED" w14:textId="77777777" w:rsidR="0081792D" w:rsidRDefault="00AF073A" w:rsidP="006B1E2B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>В случае если у инспектора есть замечания по отчету, то их можно будет найти в левом столбце (рис. 3</w:t>
      </w:r>
      <w:r w:rsidR="001F41EA">
        <w:rPr>
          <w:rFonts w:cs="Times New Roman"/>
          <w:sz w:val="24"/>
          <w:szCs w:val="24"/>
        </w:rPr>
        <w:t>9</w:t>
      </w:r>
      <w:r>
        <w:rPr>
          <w:rFonts w:cs="Times New Roman"/>
          <w:sz w:val="24"/>
          <w:szCs w:val="24"/>
        </w:rPr>
        <w:t xml:space="preserve">), сообщение о получении замечания также придет на вашу электронную почту. </w:t>
      </w:r>
    </w:p>
    <w:p w14:paraId="5E70F66A" w14:textId="77777777" w:rsidR="0081792D" w:rsidRDefault="00DC3EE3" w:rsidP="00DC3EE3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19F011" wp14:editId="041B85D6">
            <wp:extent cx="6832121" cy="402213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342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23F0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3</w:t>
      </w:r>
      <w:r w:rsidR="001F41EA">
        <w:rPr>
          <w:rFonts w:cs="Times New Roman"/>
          <w:sz w:val="24"/>
          <w:szCs w:val="24"/>
        </w:rPr>
        <w:t>9</w:t>
      </w:r>
    </w:p>
    <w:p w14:paraId="50318973" w14:textId="77777777" w:rsidR="0081792D" w:rsidRDefault="00AF073A" w:rsidP="006B1E2B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t>Для просмотра замечаний нажмите на дату их получения (рис.</w:t>
      </w:r>
      <w:r w:rsidR="001F41EA">
        <w:rPr>
          <w:rFonts w:cs="Times New Roman"/>
          <w:sz w:val="24"/>
          <w:szCs w:val="24"/>
        </w:rPr>
        <w:t>40</w:t>
      </w:r>
      <w:r>
        <w:rPr>
          <w:rFonts w:cs="Times New Roman"/>
          <w:sz w:val="24"/>
          <w:szCs w:val="24"/>
        </w:rPr>
        <w:t xml:space="preserve">). Следует исправить полученные замечания и отправить отчет на повторную проверку. </w:t>
      </w:r>
    </w:p>
    <w:p w14:paraId="1772E3C3" w14:textId="77777777" w:rsidR="0081792D" w:rsidRDefault="00DC3EE3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EA0510" wp14:editId="62D0F1A1">
            <wp:extent cx="5924550" cy="25622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614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40</w:t>
      </w:r>
    </w:p>
    <w:p w14:paraId="49D94F9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30CF296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674FEB6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215C43DE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6BA45484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1A4B46FD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54EF1547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73101590" w14:textId="77777777" w:rsidR="0081792D" w:rsidRDefault="0081792D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</w:p>
    <w:p w14:paraId="4B182E2C" w14:textId="77777777" w:rsidR="0081792D" w:rsidRDefault="00AF073A">
      <w:pPr>
        <w:spacing w:line="276" w:lineRule="auto"/>
        <w:ind w:firstLine="567"/>
        <w:jc w:val="both"/>
      </w:pPr>
      <w:r>
        <w:rPr>
          <w:rFonts w:cs="Times New Roman"/>
          <w:sz w:val="24"/>
          <w:szCs w:val="24"/>
        </w:rPr>
        <w:lastRenderedPageBreak/>
        <w:t xml:space="preserve">В случае успешной проверки отчета инспектором статус отчета станет </w:t>
      </w:r>
      <w:r>
        <w:rPr>
          <w:rFonts w:cs="Times New Roman"/>
          <w:b/>
          <w:sz w:val="24"/>
          <w:szCs w:val="24"/>
        </w:rPr>
        <w:t>Ожидается бумажный документ</w:t>
      </w:r>
      <w:r w:rsidR="001009B9">
        <w:rPr>
          <w:rFonts w:cs="Times New Roman"/>
          <w:b/>
          <w:sz w:val="24"/>
          <w:szCs w:val="24"/>
        </w:rPr>
        <w:t xml:space="preserve"> </w:t>
      </w:r>
      <w:r w:rsidR="001009B9" w:rsidRPr="001009B9">
        <w:rPr>
          <w:rFonts w:cs="Times New Roman"/>
          <w:sz w:val="24"/>
          <w:szCs w:val="24"/>
        </w:rPr>
        <w:t>(</w:t>
      </w:r>
      <w:r w:rsidR="001009B9">
        <w:rPr>
          <w:rFonts w:cs="Times New Roman"/>
          <w:sz w:val="24"/>
          <w:szCs w:val="24"/>
        </w:rPr>
        <w:t>оповещение об этом событии придет на электронную почту)</w:t>
      </w:r>
      <w:r>
        <w:rPr>
          <w:rFonts w:cs="Times New Roman"/>
          <w:sz w:val="24"/>
          <w:szCs w:val="24"/>
        </w:rPr>
        <w:t xml:space="preserve">, и станут доступны кнопки </w:t>
      </w:r>
      <w:r>
        <w:rPr>
          <w:rFonts w:cs="Times New Roman"/>
          <w:b/>
          <w:sz w:val="24"/>
          <w:szCs w:val="24"/>
        </w:rPr>
        <w:t>Распечатать бумажный документ</w:t>
      </w:r>
      <w:r>
        <w:rPr>
          <w:rFonts w:cs="Times New Roman"/>
          <w:sz w:val="24"/>
          <w:szCs w:val="24"/>
        </w:rPr>
        <w:t xml:space="preserve"> (рис.</w:t>
      </w:r>
      <w:r w:rsidR="001F41EA">
        <w:rPr>
          <w:rFonts w:cs="Times New Roman"/>
          <w:sz w:val="24"/>
          <w:szCs w:val="24"/>
        </w:rPr>
        <w:t>41</w:t>
      </w:r>
      <w:r>
        <w:rPr>
          <w:rFonts w:cs="Times New Roman"/>
          <w:sz w:val="24"/>
          <w:szCs w:val="24"/>
        </w:rPr>
        <w:t xml:space="preserve">). </w:t>
      </w:r>
    </w:p>
    <w:p w14:paraId="79B0275F" w14:textId="77777777" w:rsidR="0081792D" w:rsidRDefault="008B5002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D29DE2" wp14:editId="1EFFAC43">
            <wp:extent cx="6788989" cy="42882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91065" cy="428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5C19" w14:textId="77777777" w:rsidR="0081792D" w:rsidRDefault="00AF073A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41</w:t>
      </w:r>
    </w:p>
    <w:p w14:paraId="2E511D33" w14:textId="77777777" w:rsidR="0081792D" w:rsidRDefault="00AF073A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Для печати подтверждающего письма со штрихкодом нажмите на кнопку Распечатать бумажный документ (рис.4</w:t>
      </w:r>
      <w:r w:rsidR="001F41EA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). </w:t>
      </w:r>
    </w:p>
    <w:p w14:paraId="78D9F994" w14:textId="77777777" w:rsidR="0081792D" w:rsidRDefault="008B5002" w:rsidP="008B5002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8052EA" wp14:editId="42F9CD46">
            <wp:extent cx="4451230" cy="3458155"/>
            <wp:effectExtent l="0" t="0" r="698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52428" cy="34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8A9D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2</w:t>
      </w:r>
    </w:p>
    <w:p w14:paraId="42FA9FF2" w14:textId="77777777" w:rsidR="0081792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Открывшийся документ можно сохранить (кнопка </w:t>
      </w:r>
      <w:r>
        <w:rPr>
          <w:rFonts w:cs="Times New Roman"/>
          <w:b/>
          <w:sz w:val="24"/>
          <w:szCs w:val="24"/>
        </w:rPr>
        <w:t>Скачать</w:t>
      </w:r>
      <w:r>
        <w:rPr>
          <w:rFonts w:cs="Times New Roman"/>
          <w:sz w:val="24"/>
          <w:szCs w:val="24"/>
        </w:rPr>
        <w:t xml:space="preserve"> в правом верхнем углу) на свой компьютер или распечатать сразу, нажав на кнопку печати в правом верхнем углу (рис.4</w:t>
      </w:r>
      <w:r w:rsidR="001F41EA">
        <w:rPr>
          <w:rFonts w:cs="Times New Roman"/>
          <w:sz w:val="24"/>
          <w:szCs w:val="24"/>
        </w:rPr>
        <w:t>3</w:t>
      </w:r>
      <w:r>
        <w:rPr>
          <w:rFonts w:cs="Times New Roman"/>
          <w:sz w:val="24"/>
          <w:szCs w:val="24"/>
        </w:rPr>
        <w:t>).</w:t>
      </w:r>
    </w:p>
    <w:p w14:paraId="23D6EADF" w14:textId="77777777" w:rsidR="0081792D" w:rsidRDefault="006A6F05">
      <w:pPr>
        <w:spacing w:line="276" w:lineRule="auto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44D059" wp14:editId="5EF9989B">
            <wp:extent cx="6814868" cy="3646226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16952" cy="364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2C54" w14:textId="77777777" w:rsidR="0081792D" w:rsidRDefault="00AF073A" w:rsidP="006B1E2B">
      <w:pPr>
        <w:spacing w:line="276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3</w:t>
      </w:r>
    </w:p>
    <w:p w14:paraId="399A58A6" w14:textId="77777777" w:rsidR="001009B9" w:rsidRPr="00B840AD" w:rsidRDefault="00AF073A" w:rsidP="006B1E2B">
      <w:pPr>
        <w:spacing w:line="276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Распечатайте документ в двух или более экземплярах, поставьте печати и подписи и отправьте одну копию </w:t>
      </w:r>
      <w:r w:rsidR="00B840AD">
        <w:rPr>
          <w:rFonts w:cs="Times New Roman"/>
          <w:sz w:val="24"/>
          <w:szCs w:val="24"/>
        </w:rPr>
        <w:t xml:space="preserve">Почтой России </w:t>
      </w:r>
      <w:r>
        <w:rPr>
          <w:rFonts w:cs="Times New Roman"/>
          <w:sz w:val="24"/>
          <w:szCs w:val="24"/>
        </w:rPr>
        <w:t xml:space="preserve">в </w:t>
      </w:r>
      <w:r w:rsidR="006A6F05">
        <w:rPr>
          <w:rFonts w:cs="Times New Roman"/>
          <w:sz w:val="24"/>
          <w:szCs w:val="24"/>
        </w:rPr>
        <w:t>Министерство природных ресурсов и экологии Калининградской области</w:t>
      </w:r>
      <w:r>
        <w:rPr>
          <w:rFonts w:cs="Times New Roman"/>
          <w:sz w:val="24"/>
          <w:szCs w:val="24"/>
        </w:rPr>
        <w:t>.</w:t>
      </w:r>
      <w:r w:rsidR="001009B9" w:rsidRPr="001009B9">
        <w:rPr>
          <w:rFonts w:cs="Times New Roman"/>
          <w:sz w:val="24"/>
          <w:szCs w:val="24"/>
        </w:rPr>
        <w:t xml:space="preserve"> </w:t>
      </w:r>
      <w:r w:rsidR="001009B9">
        <w:rPr>
          <w:rFonts w:cs="Times New Roman"/>
          <w:sz w:val="24"/>
          <w:szCs w:val="24"/>
        </w:rPr>
        <w:t xml:space="preserve">Остальные копии остаются в организации. </w:t>
      </w:r>
    </w:p>
    <w:p w14:paraId="7147B2BE" w14:textId="77777777" w:rsidR="006A6F05" w:rsidRDefault="001009B9" w:rsidP="006A6F05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6A6F05">
        <w:rPr>
          <w:rFonts w:cs="Times New Roman"/>
          <w:sz w:val="24"/>
          <w:szCs w:val="24"/>
        </w:rPr>
        <w:t xml:space="preserve">Документ со штрихкодом (в двух экземплярах) также можно привезти самостоятельно </w:t>
      </w:r>
      <w:r w:rsidR="006A6F05" w:rsidRPr="006A6F05">
        <w:rPr>
          <w:rFonts w:cs="Times New Roman"/>
          <w:sz w:val="24"/>
          <w:szCs w:val="24"/>
        </w:rPr>
        <w:t>по адресу</w:t>
      </w:r>
      <w:r w:rsidR="006A6F05" w:rsidRPr="006A6F05">
        <w:rPr>
          <w:rFonts w:cs="Times New Roman"/>
          <w:sz w:val="24"/>
          <w:szCs w:val="24"/>
          <w:shd w:val="clear" w:color="auto" w:fill="FFFFFF"/>
        </w:rPr>
        <w:t xml:space="preserve">: 236022, </w:t>
      </w:r>
      <w:r w:rsidR="006A6F05">
        <w:rPr>
          <w:rFonts w:cs="Times New Roman"/>
          <w:sz w:val="24"/>
          <w:szCs w:val="24"/>
          <w:shd w:val="clear" w:color="auto" w:fill="FFFFFF"/>
        </w:rPr>
        <w:t>г. Калининград, ул. Дм. Донского, 7А.</w:t>
      </w:r>
    </w:p>
    <w:p w14:paraId="66A10614" w14:textId="77777777" w:rsidR="0081792D" w:rsidRDefault="006A6F05" w:rsidP="006A6F05">
      <w:pPr>
        <w:spacing w:line="276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606DF1" wp14:editId="16668527">
            <wp:extent cx="5641676" cy="341330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43401" cy="34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0C33" w14:textId="77777777" w:rsidR="0081792D" w:rsidRPr="003B0CF5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4</w:t>
      </w:r>
    </w:p>
    <w:p w14:paraId="3AA7DFB0" w14:textId="77777777" w:rsidR="0081792D" w:rsidRDefault="00AF073A" w:rsidP="006B1E2B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После печати письма со штрихкодом статус отчета изменится на </w:t>
      </w:r>
      <w:r>
        <w:rPr>
          <w:rFonts w:cs="Times New Roman"/>
          <w:b/>
          <w:sz w:val="24"/>
          <w:szCs w:val="24"/>
        </w:rPr>
        <w:t xml:space="preserve">Бумажный документ распечатан </w:t>
      </w:r>
      <w:r>
        <w:rPr>
          <w:rFonts w:cs="Times New Roman"/>
          <w:sz w:val="24"/>
          <w:szCs w:val="24"/>
        </w:rPr>
        <w:t>(рис.4</w:t>
      </w:r>
      <w:r w:rsidR="001F41EA">
        <w:rPr>
          <w:rFonts w:cs="Times New Roman"/>
          <w:sz w:val="24"/>
          <w:szCs w:val="24"/>
        </w:rPr>
        <w:t>4</w:t>
      </w:r>
      <w:r>
        <w:rPr>
          <w:rFonts w:cs="Times New Roman"/>
          <w:sz w:val="24"/>
          <w:szCs w:val="24"/>
        </w:rPr>
        <w:t>).</w:t>
      </w:r>
    </w:p>
    <w:p w14:paraId="553D30A3" w14:textId="77777777" w:rsidR="0081792D" w:rsidRDefault="002C2DE0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0EF165" wp14:editId="364FB3CA">
            <wp:extent cx="2762250" cy="2914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C4EB" w14:textId="77777777" w:rsidR="0081792D" w:rsidRDefault="00AF073A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Рисунок 4</w:t>
      </w:r>
      <w:r w:rsidR="001F41EA">
        <w:rPr>
          <w:rFonts w:cs="Times New Roman"/>
          <w:sz w:val="24"/>
          <w:szCs w:val="24"/>
        </w:rPr>
        <w:t>5</w:t>
      </w:r>
    </w:p>
    <w:p w14:paraId="6BB22DD5" w14:textId="77777777" w:rsidR="00542DDC" w:rsidRDefault="00AF073A" w:rsidP="006B1E2B">
      <w:pPr>
        <w:spacing w:line="276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правом столбце в нижней части также появится отметка о штрихкоде (рис. 4</w:t>
      </w:r>
      <w:r w:rsidR="001F41EA">
        <w:rPr>
          <w:rFonts w:cs="Times New Roman"/>
          <w:sz w:val="24"/>
          <w:szCs w:val="24"/>
        </w:rPr>
        <w:t>5</w:t>
      </w:r>
      <w:r w:rsidR="00542DDC" w:rsidRPr="00542DDC">
        <w:rPr>
          <w:rFonts w:cs="Times New Roman"/>
          <w:sz w:val="24"/>
          <w:szCs w:val="24"/>
        </w:rPr>
        <w:t>)</w:t>
      </w:r>
      <w:r w:rsidR="00542DDC">
        <w:rPr>
          <w:rFonts w:cs="Times New Roman"/>
          <w:sz w:val="24"/>
          <w:szCs w:val="24"/>
        </w:rPr>
        <w:t xml:space="preserve">. После получения инспектором письма со штрихкодом статус письма изменится на </w:t>
      </w:r>
      <w:r w:rsidR="00542DDC" w:rsidRPr="00542DDC">
        <w:rPr>
          <w:rFonts w:cs="Times New Roman"/>
          <w:b/>
          <w:sz w:val="24"/>
          <w:szCs w:val="24"/>
        </w:rPr>
        <w:t>Бумажный документ получен</w:t>
      </w:r>
      <w:r w:rsidR="00542DDC">
        <w:rPr>
          <w:rFonts w:cs="Times New Roman"/>
          <w:sz w:val="24"/>
          <w:szCs w:val="24"/>
        </w:rPr>
        <w:t>. Даты изменения статусов вашего отчета вы можете просмотреть на вкладк</w:t>
      </w:r>
      <w:r w:rsidR="00B37731">
        <w:rPr>
          <w:rFonts w:cs="Times New Roman"/>
          <w:sz w:val="24"/>
          <w:szCs w:val="24"/>
        </w:rPr>
        <w:t>е</w:t>
      </w:r>
      <w:r w:rsidR="00542DDC">
        <w:rPr>
          <w:rFonts w:cs="Times New Roman"/>
          <w:sz w:val="24"/>
          <w:szCs w:val="24"/>
        </w:rPr>
        <w:t xml:space="preserve"> Мои отчеты</w:t>
      </w:r>
      <w:r w:rsidR="00B37731">
        <w:rPr>
          <w:rFonts w:cs="Times New Roman"/>
          <w:sz w:val="24"/>
          <w:szCs w:val="24"/>
        </w:rPr>
        <w:t xml:space="preserve"> (рис. 4</w:t>
      </w:r>
      <w:r w:rsidR="001F41EA">
        <w:rPr>
          <w:rFonts w:cs="Times New Roman"/>
          <w:sz w:val="24"/>
          <w:szCs w:val="24"/>
        </w:rPr>
        <w:t>6</w:t>
      </w:r>
      <w:r w:rsidR="00B37731">
        <w:rPr>
          <w:rFonts w:cs="Times New Roman"/>
          <w:sz w:val="24"/>
          <w:szCs w:val="24"/>
        </w:rPr>
        <w:t>).</w:t>
      </w:r>
    </w:p>
    <w:p w14:paraId="2D9522A4" w14:textId="77777777" w:rsidR="00542DDC" w:rsidRDefault="00542DDC">
      <w:pPr>
        <w:spacing w:line="276" w:lineRule="auto"/>
        <w:ind w:firstLine="426"/>
        <w:rPr>
          <w:rFonts w:cs="Times New Roman"/>
          <w:sz w:val="24"/>
          <w:szCs w:val="24"/>
        </w:rPr>
      </w:pPr>
    </w:p>
    <w:p w14:paraId="4D5EB489" w14:textId="77777777" w:rsidR="00542DDC" w:rsidRDefault="002C2DE0" w:rsidP="00542DDC">
      <w:pPr>
        <w:spacing w:line="276" w:lineRule="auto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B12F37" wp14:editId="6A6D1ADC">
            <wp:extent cx="6821108" cy="1940943"/>
            <wp:effectExtent l="0" t="0" r="0" b="254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23194" cy="19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C622" w14:textId="77777777" w:rsidR="00542DDC" w:rsidRDefault="00B37731" w:rsidP="00B37731">
      <w:pPr>
        <w:spacing w:line="276" w:lineRule="auto"/>
        <w:ind w:firstLine="426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1F41EA">
        <w:rPr>
          <w:rFonts w:cs="Times New Roman"/>
          <w:sz w:val="24"/>
          <w:szCs w:val="24"/>
        </w:rPr>
        <w:t>46</w:t>
      </w:r>
    </w:p>
    <w:p w14:paraId="60FDE270" w14:textId="77777777" w:rsidR="0081792D" w:rsidRPr="006B1E2B" w:rsidRDefault="00AF073A" w:rsidP="002C2DE0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6B1E2B">
        <w:rPr>
          <w:rFonts w:cs="Times New Roman"/>
          <w:sz w:val="24"/>
          <w:szCs w:val="24"/>
        </w:rPr>
        <w:t xml:space="preserve">На этом подача отчета в систему завершена. </w:t>
      </w:r>
    </w:p>
    <w:p w14:paraId="06E4C599" w14:textId="77777777" w:rsidR="0081792D" w:rsidRPr="006B1E2B" w:rsidRDefault="006B1E2B" w:rsidP="006B1E2B">
      <w:pPr>
        <w:spacing w:line="276" w:lineRule="auto"/>
        <w:ind w:firstLine="567"/>
        <w:jc w:val="both"/>
        <w:rPr>
          <w:sz w:val="24"/>
          <w:szCs w:val="24"/>
        </w:rPr>
      </w:pPr>
      <w:r w:rsidRPr="006B1E2B">
        <w:rPr>
          <w:sz w:val="24"/>
          <w:szCs w:val="24"/>
        </w:rPr>
        <w:t xml:space="preserve">Если у </w:t>
      </w:r>
      <w:r>
        <w:rPr>
          <w:sz w:val="24"/>
          <w:szCs w:val="24"/>
        </w:rPr>
        <w:t xml:space="preserve">вас остались вопросы по заполнению кадастра, обратитесь, пожалуйста, к </w:t>
      </w:r>
      <w:r w:rsidRPr="005D36DF">
        <w:rPr>
          <w:b/>
          <w:sz w:val="24"/>
          <w:szCs w:val="24"/>
        </w:rPr>
        <w:t>разделу Ответы на часто задаваемые вопросы</w:t>
      </w:r>
      <w:r>
        <w:rPr>
          <w:sz w:val="24"/>
          <w:szCs w:val="24"/>
        </w:rPr>
        <w:t xml:space="preserve"> </w:t>
      </w:r>
      <w:r w:rsidRPr="006B1E2B">
        <w:rPr>
          <w:sz w:val="24"/>
          <w:szCs w:val="24"/>
        </w:rPr>
        <w:t>http://esvr.mosreg.ru/faq</w:t>
      </w:r>
      <w:r>
        <w:rPr>
          <w:sz w:val="24"/>
          <w:szCs w:val="24"/>
        </w:rPr>
        <w:t xml:space="preserve">. </w:t>
      </w:r>
    </w:p>
    <w:sectPr w:rsidR="0081792D" w:rsidRPr="006B1E2B" w:rsidSect="00AE7CBA">
      <w:footerReference w:type="default" r:id="rId57"/>
      <w:footerReference w:type="first" r:id="rId58"/>
      <w:pgSz w:w="11906" w:h="16838"/>
      <w:pgMar w:top="542" w:right="566" w:bottom="1134" w:left="567" w:header="0" w:footer="37" w:gutter="0"/>
      <w:cols w:space="720"/>
      <w:formProt w:val="0"/>
      <w:titlePg/>
      <w:docGrid w:linePitch="381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user" w:date="2019-01-22T16:39:00Z" w:initials="u">
    <w:p w14:paraId="6B6581AD" w14:textId="77777777" w:rsidR="0084232F" w:rsidRDefault="0084232F">
      <w:pPr>
        <w:pStyle w:val="af4"/>
      </w:pPr>
      <w:r>
        <w:rPr>
          <w:rStyle w:val="af6"/>
        </w:rPr>
        <w:annotationRef/>
      </w:r>
      <w:r>
        <w:t>Уточнить нормативы или удалить блок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6581A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9A2FE7" w14:textId="77777777" w:rsidR="000844F6" w:rsidRDefault="000844F6">
      <w:pPr>
        <w:spacing w:line="240" w:lineRule="auto"/>
      </w:pPr>
      <w:r>
        <w:separator/>
      </w:r>
    </w:p>
  </w:endnote>
  <w:endnote w:type="continuationSeparator" w:id="0">
    <w:p w14:paraId="4CE29103" w14:textId="77777777" w:rsidR="000844F6" w:rsidRDefault="000844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7BD8C9" w14:textId="77777777" w:rsidR="0084232F" w:rsidRDefault="0084232F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5556BD">
      <w:rPr>
        <w:noProof/>
      </w:rPr>
      <w:t>21</w:t>
    </w:r>
    <w:r>
      <w:fldChar w:fldCharType="end"/>
    </w:r>
  </w:p>
  <w:p w14:paraId="02385C42" w14:textId="77777777" w:rsidR="0084232F" w:rsidRDefault="0084232F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7D5AE" w14:textId="77777777" w:rsidR="0084232F" w:rsidRDefault="0084232F">
    <w:pPr>
      <w:pStyle w:val="af0"/>
      <w:jc w:val="center"/>
    </w:pPr>
    <w:r>
      <w:fldChar w:fldCharType="begin"/>
    </w:r>
    <w:r>
      <w:instrText>PAGE</w:instrText>
    </w:r>
    <w:r>
      <w:fldChar w:fldCharType="separate"/>
    </w:r>
    <w:r w:rsidR="005556BD">
      <w:rPr>
        <w:noProof/>
      </w:rPr>
      <w:t>1</w:t>
    </w:r>
    <w:r>
      <w:fldChar w:fldCharType="end"/>
    </w:r>
  </w:p>
  <w:p w14:paraId="43CD3F24" w14:textId="77777777" w:rsidR="0084232F" w:rsidRDefault="008423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0B678" w14:textId="77777777" w:rsidR="000844F6" w:rsidRDefault="000844F6">
      <w:pPr>
        <w:spacing w:line="240" w:lineRule="auto"/>
      </w:pPr>
      <w:r>
        <w:separator/>
      </w:r>
    </w:p>
  </w:footnote>
  <w:footnote w:type="continuationSeparator" w:id="0">
    <w:p w14:paraId="1506BE1A" w14:textId="77777777" w:rsidR="000844F6" w:rsidRDefault="000844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C26ED"/>
    <w:multiLevelType w:val="multilevel"/>
    <w:tmpl w:val="F7424352"/>
    <w:lvl w:ilvl="0">
      <w:start w:val="1"/>
      <w:numFmt w:val="decimal"/>
      <w:lvlText w:val="%1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6B10148"/>
    <w:multiLevelType w:val="hybridMultilevel"/>
    <w:tmpl w:val="8BA4A2D6"/>
    <w:lvl w:ilvl="0" w:tplc="39E450E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6717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96389"/>
    <w:multiLevelType w:val="hybridMultilevel"/>
    <w:tmpl w:val="6F6A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0445E1"/>
    <w:multiLevelType w:val="multilevel"/>
    <w:tmpl w:val="3C2265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F95578A"/>
    <w:multiLevelType w:val="hybridMultilevel"/>
    <w:tmpl w:val="516E7996"/>
    <w:lvl w:ilvl="0" w:tplc="A776F4AE">
      <w:start w:val="1"/>
      <w:numFmt w:val="decimal"/>
      <w:lvlText w:val="%1)"/>
      <w:lvlJc w:val="left"/>
      <w:pPr>
        <w:ind w:left="927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2D"/>
    <w:rsid w:val="000844F6"/>
    <w:rsid w:val="00091A0B"/>
    <w:rsid w:val="001009B9"/>
    <w:rsid w:val="00166104"/>
    <w:rsid w:val="001677F7"/>
    <w:rsid w:val="0019533D"/>
    <w:rsid w:val="001A2977"/>
    <w:rsid w:val="001C63B1"/>
    <w:rsid w:val="001F41EA"/>
    <w:rsid w:val="0020205F"/>
    <w:rsid w:val="002C2DE0"/>
    <w:rsid w:val="002F33CA"/>
    <w:rsid w:val="00307677"/>
    <w:rsid w:val="00366949"/>
    <w:rsid w:val="003B0CF5"/>
    <w:rsid w:val="003B6AD4"/>
    <w:rsid w:val="003C448D"/>
    <w:rsid w:val="003C51FA"/>
    <w:rsid w:val="00440451"/>
    <w:rsid w:val="004A3D51"/>
    <w:rsid w:val="004A59BE"/>
    <w:rsid w:val="00542DDC"/>
    <w:rsid w:val="00544770"/>
    <w:rsid w:val="005556BD"/>
    <w:rsid w:val="00576A3B"/>
    <w:rsid w:val="00585F46"/>
    <w:rsid w:val="005D36DF"/>
    <w:rsid w:val="0064320A"/>
    <w:rsid w:val="006A6F05"/>
    <w:rsid w:val="006A7E10"/>
    <w:rsid w:val="006B1E2B"/>
    <w:rsid w:val="006B44E4"/>
    <w:rsid w:val="00702E61"/>
    <w:rsid w:val="007A3A4C"/>
    <w:rsid w:val="007A7174"/>
    <w:rsid w:val="00804C50"/>
    <w:rsid w:val="0081792D"/>
    <w:rsid w:val="0084232F"/>
    <w:rsid w:val="00862B69"/>
    <w:rsid w:val="008B5002"/>
    <w:rsid w:val="008B70A4"/>
    <w:rsid w:val="00987D47"/>
    <w:rsid w:val="009B6F5E"/>
    <w:rsid w:val="00AB2EC7"/>
    <w:rsid w:val="00AE7CBA"/>
    <w:rsid w:val="00AF073A"/>
    <w:rsid w:val="00B10C57"/>
    <w:rsid w:val="00B37731"/>
    <w:rsid w:val="00B840AD"/>
    <w:rsid w:val="00B91A6A"/>
    <w:rsid w:val="00BE5926"/>
    <w:rsid w:val="00C17B26"/>
    <w:rsid w:val="00C22C13"/>
    <w:rsid w:val="00C4176E"/>
    <w:rsid w:val="00C46CE6"/>
    <w:rsid w:val="00C93E99"/>
    <w:rsid w:val="00CD0A7D"/>
    <w:rsid w:val="00CD71F4"/>
    <w:rsid w:val="00CF3A6C"/>
    <w:rsid w:val="00DC3EE3"/>
    <w:rsid w:val="00DC7B42"/>
    <w:rsid w:val="00E5506D"/>
    <w:rsid w:val="00EB2E30"/>
    <w:rsid w:val="00F5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0D7E1"/>
  <w15:docId w15:val="{326B79AC-5511-408E-B255-E0CC4FBAA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75F"/>
    <w:pPr>
      <w:spacing w:line="360" w:lineRule="auto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57145"/>
    <w:pPr>
      <w:keepNext/>
      <w:keepLines/>
      <w:outlineLvl w:val="0"/>
    </w:pPr>
    <w:rPr>
      <w:rFonts w:eastAsia="Calibri Light" w:cs="Calibri Light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7145"/>
    <w:pPr>
      <w:keepNext/>
      <w:keepLines/>
      <w:outlineLvl w:val="1"/>
    </w:pPr>
    <w:rPr>
      <w:rFonts w:eastAsia="Calibri Light" w:cs="Calibri Light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54AF"/>
    <w:pPr>
      <w:keepNext/>
      <w:keepLines/>
      <w:spacing w:before="40"/>
      <w:outlineLvl w:val="2"/>
    </w:pPr>
    <w:rPr>
      <w:rFonts w:ascii="Calibri Light" w:eastAsia="Calibri Light" w:hAnsi="Calibri Light" w:cs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0097C"/>
    <w:pPr>
      <w:keepNext/>
      <w:keepLines/>
      <w:spacing w:before="200"/>
      <w:outlineLvl w:val="3"/>
    </w:pPr>
    <w:rPr>
      <w:rFonts w:ascii="Calibri Light" w:eastAsia="Calibri Light" w:hAnsi="Calibri Light" w:cs="Calibri Light"/>
      <w:b/>
      <w:bCs/>
      <w:i/>
      <w:iCs/>
      <w:color w:val="5B9BD5"/>
    </w:rPr>
  </w:style>
  <w:style w:type="paragraph" w:styleId="5">
    <w:name w:val="heading 5"/>
    <w:basedOn w:val="a"/>
    <w:next w:val="a"/>
    <w:link w:val="50"/>
    <w:uiPriority w:val="9"/>
    <w:unhideWhenUsed/>
    <w:qFormat/>
    <w:rsid w:val="00C50FF5"/>
    <w:pPr>
      <w:keepNext/>
      <w:keepLines/>
      <w:spacing w:before="200"/>
      <w:outlineLvl w:val="4"/>
    </w:pPr>
    <w:rPr>
      <w:rFonts w:ascii="Calibri Light" w:eastAsia="Calibri Light" w:hAnsi="Calibri Light" w:cs="Calibri Light"/>
      <w:color w:val="1F4D78"/>
    </w:rPr>
  </w:style>
  <w:style w:type="paragraph" w:styleId="6">
    <w:name w:val="heading 6"/>
    <w:basedOn w:val="a"/>
    <w:next w:val="a"/>
    <w:link w:val="60"/>
    <w:uiPriority w:val="9"/>
    <w:unhideWhenUsed/>
    <w:qFormat/>
    <w:rsid w:val="00C50FF5"/>
    <w:pPr>
      <w:keepNext/>
      <w:keepLines/>
      <w:spacing w:before="200"/>
      <w:outlineLvl w:val="5"/>
    </w:pPr>
    <w:rPr>
      <w:rFonts w:ascii="Calibri Light" w:eastAsia="Calibri Light" w:hAnsi="Calibri Light" w:cs="Calibri Light"/>
      <w:i/>
      <w:iCs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qFormat/>
    <w:rsid w:val="00657145"/>
    <w:rPr>
      <w:rFonts w:ascii="Times New Roman" w:eastAsia="Calibri Light" w:hAnsi="Times New Roman" w:cs="Calibri Light"/>
      <w:b/>
      <w:sz w:val="28"/>
      <w:szCs w:val="32"/>
    </w:rPr>
  </w:style>
  <w:style w:type="character" w:customStyle="1" w:styleId="20">
    <w:name w:val="Заголовок 2 Знак"/>
    <w:link w:val="2"/>
    <w:uiPriority w:val="9"/>
    <w:qFormat/>
    <w:rsid w:val="00657145"/>
    <w:rPr>
      <w:rFonts w:ascii="Times New Roman" w:eastAsia="Calibri Light" w:hAnsi="Times New Roman" w:cs="Calibri Light"/>
      <w:b/>
      <w:sz w:val="28"/>
      <w:szCs w:val="26"/>
    </w:rPr>
  </w:style>
  <w:style w:type="character" w:customStyle="1" w:styleId="30">
    <w:name w:val="Заголовок 3 Знак"/>
    <w:link w:val="3"/>
    <w:uiPriority w:val="9"/>
    <w:qFormat/>
    <w:rsid w:val="007454AF"/>
    <w:rPr>
      <w:rFonts w:ascii="Calibri Light" w:eastAsia="Calibri Light" w:hAnsi="Calibri Light" w:cs="Calibri Light"/>
      <w:color w:val="1F4D78"/>
      <w:sz w:val="24"/>
      <w:szCs w:val="24"/>
    </w:rPr>
  </w:style>
  <w:style w:type="character" w:customStyle="1" w:styleId="-">
    <w:name w:val="Интернет-ссылка"/>
    <w:uiPriority w:val="99"/>
    <w:unhideWhenUsed/>
    <w:rsid w:val="00657145"/>
    <w:rPr>
      <w:color w:val="0563C1"/>
      <w:u w:val="single"/>
    </w:rPr>
  </w:style>
  <w:style w:type="character" w:customStyle="1" w:styleId="a3">
    <w:name w:val="Текст выноски Знак"/>
    <w:uiPriority w:val="99"/>
    <w:semiHidden/>
    <w:qFormat/>
    <w:rsid w:val="002636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a5">
    <w:name w:val="Нижний колонтитул Знак"/>
    <w:uiPriority w:val="99"/>
    <w:qFormat/>
    <w:rsid w:val="00FC02DE"/>
    <w:rPr>
      <w:rFonts w:ascii="Times New Roman" w:hAnsi="Times New Roman"/>
      <w:sz w:val="28"/>
    </w:rPr>
  </w:style>
  <w:style w:type="character" w:customStyle="1" w:styleId="40">
    <w:name w:val="Заголовок 4 Знак"/>
    <w:link w:val="4"/>
    <w:uiPriority w:val="9"/>
    <w:qFormat/>
    <w:rsid w:val="0090097C"/>
    <w:rPr>
      <w:rFonts w:ascii="Calibri Light" w:eastAsia="Calibri Light" w:hAnsi="Calibri Light" w:cs="Calibri Light"/>
      <w:b/>
      <w:bCs/>
      <w:i/>
      <w:iCs/>
      <w:color w:val="5B9BD5"/>
      <w:sz w:val="28"/>
    </w:rPr>
  </w:style>
  <w:style w:type="character" w:customStyle="1" w:styleId="50">
    <w:name w:val="Заголовок 5 Знак"/>
    <w:link w:val="5"/>
    <w:uiPriority w:val="9"/>
    <w:qFormat/>
    <w:rsid w:val="00C50FF5"/>
    <w:rPr>
      <w:rFonts w:ascii="Calibri Light" w:eastAsia="Calibri Light" w:hAnsi="Calibri Light" w:cs="Calibri Light"/>
      <w:color w:val="1F4D78"/>
      <w:sz w:val="28"/>
    </w:rPr>
  </w:style>
  <w:style w:type="character" w:customStyle="1" w:styleId="60">
    <w:name w:val="Заголовок 6 Знак"/>
    <w:link w:val="6"/>
    <w:uiPriority w:val="9"/>
    <w:qFormat/>
    <w:rsid w:val="00C50FF5"/>
    <w:rPr>
      <w:rFonts w:ascii="Calibri Light" w:eastAsia="Calibri Light" w:hAnsi="Calibri Light" w:cs="Calibri Light"/>
      <w:i/>
      <w:iCs/>
      <w:color w:val="1F4D78"/>
      <w:sz w:val="28"/>
    </w:rPr>
  </w:style>
  <w:style w:type="character" w:styleId="a6">
    <w:name w:val="FollowedHyperlink"/>
    <w:uiPriority w:val="99"/>
    <w:semiHidden/>
    <w:unhideWhenUsed/>
    <w:qFormat/>
    <w:rsid w:val="007278B7"/>
    <w:rPr>
      <w:color w:val="954F72"/>
      <w:u w:val="single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b/>
      <w:color w:val="767171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next w:val="a"/>
    <w:uiPriority w:val="35"/>
    <w:unhideWhenUsed/>
    <w:qFormat/>
    <w:rsid w:val="00063ED4"/>
    <w:pPr>
      <w:spacing w:after="200" w:line="240" w:lineRule="auto"/>
      <w:jc w:val="center"/>
    </w:pPr>
    <w:rPr>
      <w:bCs/>
      <w:szCs w:val="28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styleId="ac">
    <w:name w:val="TOC Heading"/>
    <w:basedOn w:val="1"/>
    <w:next w:val="a"/>
    <w:uiPriority w:val="39"/>
    <w:unhideWhenUsed/>
    <w:qFormat/>
    <w:rsid w:val="00657145"/>
    <w:pPr>
      <w:spacing w:before="240" w:line="259" w:lineRule="auto"/>
    </w:pPr>
    <w:rPr>
      <w:rFonts w:ascii="Calibri Light" w:hAnsi="Calibri Light"/>
      <w:b w:val="0"/>
      <w:color w:val="2E74B5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3F46"/>
    <w:pPr>
      <w:tabs>
        <w:tab w:val="left" w:pos="709"/>
        <w:tab w:val="right" w:leader="dot" w:pos="9912"/>
      </w:tabs>
      <w:spacing w:after="100"/>
      <w:ind w:left="280"/>
    </w:pPr>
  </w:style>
  <w:style w:type="paragraph" w:styleId="11">
    <w:name w:val="toc 1"/>
    <w:basedOn w:val="a"/>
    <w:next w:val="a"/>
    <w:autoRedefine/>
    <w:uiPriority w:val="39"/>
    <w:unhideWhenUsed/>
    <w:rsid w:val="00A83F46"/>
    <w:pPr>
      <w:tabs>
        <w:tab w:val="left" w:pos="426"/>
        <w:tab w:val="right" w:leader="dot" w:pos="9912"/>
      </w:tabs>
      <w:spacing w:after="100"/>
    </w:pPr>
  </w:style>
  <w:style w:type="paragraph" w:styleId="ad">
    <w:name w:val="List Paragraph"/>
    <w:basedOn w:val="a"/>
    <w:uiPriority w:val="34"/>
    <w:qFormat/>
    <w:rsid w:val="0012649F"/>
    <w:pPr>
      <w:ind w:left="720"/>
      <w:contextualSpacing/>
    </w:pPr>
  </w:style>
  <w:style w:type="paragraph" w:styleId="ae">
    <w:name w:val="Balloon Text"/>
    <w:basedOn w:val="a"/>
    <w:uiPriority w:val="99"/>
    <w:semiHidden/>
    <w:unhideWhenUsed/>
    <w:qFormat/>
    <w:rsid w:val="00263612"/>
    <w:pPr>
      <w:spacing w:line="240" w:lineRule="auto"/>
    </w:pPr>
    <w:rPr>
      <w:rFonts w:ascii="Tahoma" w:hAnsi="Tahoma" w:cs="Tahoma"/>
      <w:sz w:val="16"/>
      <w:szCs w:val="16"/>
    </w:rPr>
  </w:style>
  <w:style w:type="paragraph" w:styleId="af">
    <w:name w:val="head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af0">
    <w:name w:val="footer"/>
    <w:basedOn w:val="a"/>
    <w:uiPriority w:val="99"/>
    <w:unhideWhenUsed/>
    <w:rsid w:val="00FC02DE"/>
    <w:pPr>
      <w:tabs>
        <w:tab w:val="center" w:pos="4677"/>
        <w:tab w:val="right" w:pos="9355"/>
      </w:tabs>
      <w:spacing w:line="240" w:lineRule="auto"/>
    </w:pPr>
  </w:style>
  <w:style w:type="paragraph" w:styleId="31">
    <w:name w:val="toc 3"/>
    <w:basedOn w:val="a"/>
    <w:next w:val="a"/>
    <w:autoRedefine/>
    <w:uiPriority w:val="39"/>
    <w:unhideWhenUsed/>
    <w:rsid w:val="00A83F46"/>
    <w:pPr>
      <w:tabs>
        <w:tab w:val="left" w:pos="1276"/>
        <w:tab w:val="right" w:leader="dot" w:pos="9912"/>
      </w:tabs>
      <w:spacing w:after="100"/>
      <w:ind w:left="560"/>
    </w:pPr>
  </w:style>
  <w:style w:type="paragraph" w:customStyle="1" w:styleId="Confirmationtext">
    <w:name w:val="Confirmation text"/>
    <w:basedOn w:val="a"/>
    <w:qFormat/>
    <w:rsid w:val="001A1667"/>
    <w:pPr>
      <w:widowControl w:val="0"/>
      <w:spacing w:line="288" w:lineRule="auto"/>
      <w:contextualSpacing/>
      <w:jc w:val="center"/>
    </w:pPr>
    <w:rPr>
      <w:rFonts w:eastAsia="Times New Roman" w:cs="Times New Roman"/>
      <w:sz w:val="24"/>
      <w:szCs w:val="24"/>
    </w:rPr>
  </w:style>
  <w:style w:type="paragraph" w:customStyle="1" w:styleId="af1">
    <w:name w:val="Титульник название ГИС"/>
    <w:basedOn w:val="a"/>
    <w:qFormat/>
    <w:rsid w:val="002667C1"/>
    <w:pPr>
      <w:jc w:val="center"/>
    </w:pPr>
    <w:rPr>
      <w:rFonts w:eastAsia="Times New Roman" w:cs="Times New Roman"/>
      <w:caps/>
      <w:sz w:val="24"/>
      <w:szCs w:val="26"/>
      <w:lang w:val="x-none" w:eastAsia="x-none"/>
    </w:rPr>
  </w:style>
  <w:style w:type="paragraph" w:customStyle="1" w:styleId="ConsPlusNormal">
    <w:name w:val="ConsPlusNormal"/>
    <w:qFormat/>
    <w:rsid w:val="00F4516D"/>
    <w:pPr>
      <w:widowControl w:val="0"/>
    </w:pPr>
    <w:rPr>
      <w:rFonts w:eastAsia="Times New Roman"/>
      <w:sz w:val="28"/>
    </w:rPr>
  </w:style>
  <w:style w:type="paragraph" w:customStyle="1" w:styleId="af2">
    <w:name w:val="Содержимое врезки"/>
    <w:basedOn w:val="a"/>
    <w:qFormat/>
  </w:style>
  <w:style w:type="table" w:styleId="af3">
    <w:name w:val="Table Grid"/>
    <w:basedOn w:val="a1"/>
    <w:uiPriority w:val="39"/>
    <w:rsid w:val="00F46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annotation text"/>
    <w:basedOn w:val="a"/>
    <w:link w:val="af5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Pr>
      <w:rFonts w:ascii="Times New Roman" w:hAnsi="Times New Roman"/>
      <w:szCs w:val="20"/>
    </w:rPr>
  </w:style>
  <w:style w:type="character" w:styleId="af6">
    <w:name w:val="annotation reference"/>
    <w:uiPriority w:val="99"/>
    <w:semiHidden/>
    <w:unhideWhenUsed/>
    <w:rPr>
      <w:sz w:val="16"/>
      <w:szCs w:val="16"/>
    </w:rPr>
  </w:style>
  <w:style w:type="character" w:styleId="af7">
    <w:name w:val="Hyperlink"/>
    <w:uiPriority w:val="99"/>
    <w:unhideWhenUsed/>
    <w:rsid w:val="00AE7CBA"/>
    <w:rPr>
      <w:color w:val="0563C1"/>
      <w:u w:val="single"/>
    </w:rPr>
  </w:style>
  <w:style w:type="paragraph" w:styleId="af8">
    <w:name w:val="annotation subject"/>
    <w:basedOn w:val="af4"/>
    <w:next w:val="af4"/>
    <w:link w:val="af9"/>
    <w:uiPriority w:val="99"/>
    <w:semiHidden/>
    <w:unhideWhenUsed/>
    <w:rsid w:val="007A7174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rsid w:val="007A7174"/>
    <w:rPr>
      <w:rFonts w:ascii="Times New Roman" w:hAnsi="Times New Roman"/>
      <w:b/>
      <w:bCs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7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comments" Target="comment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C6081-D8F4-46AD-90EF-033BA71F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1175</TotalTime>
  <Pages>29</Pages>
  <Words>2463</Words>
  <Characters>14041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16472</CharactersWithSpaces>
  <SharedDoc>false</SharedDoc>
  <HLinks>
    <vt:vector size="6" baseType="variant">
      <vt:variant>
        <vt:i4>3211304</vt:i4>
      </vt:variant>
      <vt:variant>
        <vt:i4>0</vt:i4>
      </vt:variant>
      <vt:variant>
        <vt:i4>0</vt:i4>
      </vt:variant>
      <vt:variant>
        <vt:i4>5</vt:i4>
      </vt:variant>
      <vt:variant>
        <vt:lpwstr>http://esvr.mosreg.ru/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Затолокин Александр</dc:creator>
  <cp:lastModifiedBy>USER</cp:lastModifiedBy>
  <cp:revision>30</cp:revision>
  <cp:lastPrinted>2017-11-20T11:06:00Z</cp:lastPrinted>
  <dcterms:created xsi:type="dcterms:W3CDTF">2019-01-18T11:14:00Z</dcterms:created>
  <dcterms:modified xsi:type="dcterms:W3CDTF">2019-01-23T12:38:00Z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